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07" w:rsidRDefault="00D10707" w:rsidP="00BA20E5">
      <w:pPr>
        <w:pStyle w:val="aa"/>
        <w:spacing w:after="0" w:line="100" w:lineRule="atLeast"/>
        <w:jc w:val="center"/>
        <w:rPr>
          <w:rFonts w:cs="Arial"/>
        </w:rPr>
      </w:pPr>
    </w:p>
    <w:p w:rsidR="00D10707" w:rsidRDefault="00D10707" w:rsidP="00BA20E5">
      <w:pPr>
        <w:pStyle w:val="aa"/>
        <w:spacing w:after="0" w:line="100" w:lineRule="atLeast"/>
        <w:jc w:val="center"/>
        <w:rPr>
          <w:rFonts w:cs="Arial"/>
        </w:rPr>
      </w:pPr>
    </w:p>
    <w:p w:rsidR="00D10707" w:rsidRPr="00E4717C" w:rsidRDefault="00D10707" w:rsidP="00865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>ИВАНОВСКАЯ ОБЛАСТЬ</w:t>
      </w:r>
    </w:p>
    <w:p w:rsidR="00D10707" w:rsidRPr="00E4717C" w:rsidRDefault="00D10707" w:rsidP="00865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>ЛУХСКИЙ МУНИЦИПАЛЬНЫЙ РАЙОН</w:t>
      </w:r>
    </w:p>
    <w:p w:rsidR="00D10707" w:rsidRPr="00E4717C" w:rsidRDefault="00D10707" w:rsidP="008656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 w:rsidR="00345C0B">
        <w:rPr>
          <w:rFonts w:ascii="Times New Roman" w:hAnsi="Times New Roman" w:cs="Times New Roman"/>
          <w:b/>
          <w:bCs/>
          <w:sz w:val="28"/>
          <w:szCs w:val="28"/>
        </w:rPr>
        <w:t xml:space="preserve">ПОРЗДНЕВСКОГО                                     </w:t>
      </w:r>
      <w:r w:rsidRPr="00E4717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D10707" w:rsidRPr="00E4717C" w:rsidRDefault="00D10707" w:rsidP="0086563C">
      <w:pPr>
        <w:pStyle w:val="1"/>
        <w:rPr>
          <w:rFonts w:ascii="Times New Roman" w:hAnsi="Times New Roman" w:cs="Times New Roman"/>
        </w:rPr>
      </w:pPr>
    </w:p>
    <w:p w:rsidR="00D10707" w:rsidRPr="00E4717C" w:rsidRDefault="00D10707" w:rsidP="0086563C">
      <w:pPr>
        <w:rPr>
          <w:rFonts w:ascii="Times New Roman" w:hAnsi="Times New Roman" w:cs="Times New Roman"/>
          <w:sz w:val="28"/>
          <w:szCs w:val="28"/>
        </w:rPr>
      </w:pPr>
    </w:p>
    <w:p w:rsidR="00D10707" w:rsidRPr="00E4717C" w:rsidRDefault="00D10707" w:rsidP="008656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4717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10707" w:rsidRPr="00E4717C" w:rsidRDefault="00D10707" w:rsidP="0086563C">
      <w:pPr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707" w:rsidRPr="00E4717C" w:rsidRDefault="00D456D7" w:rsidP="0086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</w:t>
      </w:r>
      <w:r w:rsidR="00042B77">
        <w:rPr>
          <w:rFonts w:ascii="Times New Roman" w:hAnsi="Times New Roman" w:cs="Times New Roman"/>
          <w:sz w:val="28"/>
          <w:szCs w:val="28"/>
        </w:rPr>
        <w:t>.</w:t>
      </w:r>
      <w:r w:rsidR="00D10707" w:rsidRPr="00E4717C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</w:t>
      </w:r>
      <w:r w:rsidR="00D107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0707" w:rsidRPr="00E4717C">
        <w:rPr>
          <w:rFonts w:ascii="Times New Roman" w:hAnsi="Times New Roman" w:cs="Times New Roman"/>
          <w:sz w:val="28"/>
          <w:szCs w:val="28"/>
        </w:rPr>
        <w:t xml:space="preserve">  № </w:t>
      </w:r>
      <w:r w:rsidR="00042B77">
        <w:rPr>
          <w:rFonts w:ascii="Times New Roman" w:hAnsi="Times New Roman" w:cs="Times New Roman"/>
          <w:sz w:val="28"/>
          <w:szCs w:val="28"/>
        </w:rPr>
        <w:t>22</w:t>
      </w:r>
    </w:p>
    <w:p w:rsidR="00D10707" w:rsidRDefault="00D10707" w:rsidP="006C63B6">
      <w:pPr>
        <w:shd w:val="clear" w:color="auto" w:fill="FFFFFF"/>
        <w:tabs>
          <w:tab w:val="left" w:pos="7925"/>
        </w:tabs>
        <w:spacing w:before="264"/>
        <w:ind w:left="1210"/>
        <w:rPr>
          <w:rFonts w:ascii="Times New Roman" w:hAnsi="Times New Roman" w:cs="Times New Roman"/>
          <w:color w:val="000000"/>
          <w:spacing w:val="-7"/>
        </w:rPr>
      </w:pPr>
    </w:p>
    <w:p w:rsidR="00D10707" w:rsidRDefault="00D10707" w:rsidP="006C63B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Порядка формирования перечня налоговых расходов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10707" w:rsidRDefault="00D10707" w:rsidP="006C63B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07" w:rsidRPr="001E3743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10707" w:rsidRPr="00042B77" w:rsidRDefault="00D10707" w:rsidP="006C63B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8" w:history="1">
        <w:r w:rsidRPr="006C63B6">
          <w:rPr>
            <w:rStyle w:val="af2"/>
            <w:rFonts w:ascii="Times New Roman" w:hAnsi="Times New Roman"/>
            <w:color w:val="000000"/>
            <w:sz w:val="28"/>
            <w:szCs w:val="28"/>
          </w:rPr>
          <w:t>статьей 174.3</w:t>
        </w:r>
      </w:hyperlink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систематизации и анализа предоставляемых налоговых льгот (налоговых расходов) администрация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B77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10707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10707" w:rsidRPr="006C63B6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1.Установить </w:t>
      </w:r>
      <w:hyperlink w:anchor="sub_1000" w:history="1">
        <w:r w:rsidRPr="006C63B6">
          <w:rPr>
            <w:rStyle w:val="af2"/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перечня налоговых расходов   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1 к настоящему постановлению. </w:t>
      </w:r>
    </w:p>
    <w:p w:rsidR="00D10707" w:rsidRDefault="00D10707" w:rsidP="006C63B6">
      <w:pPr>
        <w:rPr>
          <w:color w:val="000000"/>
          <w:sz w:val="28"/>
          <w:szCs w:val="28"/>
        </w:rPr>
      </w:pPr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bookmarkStart w:id="1" w:name="sub_4"/>
      <w:bookmarkEnd w:id="0"/>
      <w:r w:rsidRPr="00475D9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в порядке, предусмотренном пунктом 11 статьи 37 Устава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475D94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980E9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9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D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9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707" w:rsidRPr="006C63B6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</w:t>
      </w:r>
      <w:r w:rsidRPr="006C6C54">
        <w:rPr>
          <w:rFonts w:ascii="Times New Roman" w:hAnsi="Times New Roman" w:cs="Times New Roman"/>
          <w:sz w:val="28"/>
          <w:szCs w:val="28"/>
        </w:rPr>
        <w:t>распространяет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C6C54">
        <w:rPr>
          <w:rFonts w:ascii="Times New Roman" w:hAnsi="Times New Roman" w:cs="Times New Roman"/>
          <w:sz w:val="28"/>
          <w:szCs w:val="28"/>
        </w:rPr>
        <w:t xml:space="preserve"> на правоотношения возникшие с 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C6C54">
        <w:rPr>
          <w:rFonts w:ascii="Times New Roman" w:hAnsi="Times New Roman" w:cs="Times New Roman"/>
          <w:sz w:val="28"/>
          <w:szCs w:val="28"/>
        </w:rPr>
        <w:t>2020</w:t>
      </w:r>
      <w:r w:rsidRPr="006C63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:rsidR="00D10707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10707" w:rsidRDefault="00D10707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D10707" w:rsidRDefault="00D10707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D10707" w:rsidRPr="00701718" w:rsidRDefault="00D10707" w:rsidP="000A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707" w:rsidRDefault="00D10707" w:rsidP="008656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17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</w:p>
    <w:p w:rsidR="00D10707" w:rsidRPr="00701718" w:rsidRDefault="00D10707" w:rsidP="008656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</w:t>
      </w:r>
      <w:r w:rsidR="00042B77">
        <w:rPr>
          <w:rFonts w:ascii="Times New Roman" w:hAnsi="Times New Roman" w:cs="Times New Roman"/>
          <w:sz w:val="28"/>
          <w:szCs w:val="28"/>
        </w:rPr>
        <w:t>Красильников Р.Ю.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07" w:rsidRPr="00701718" w:rsidRDefault="00D10707" w:rsidP="000A33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0707" w:rsidRDefault="00D10707" w:rsidP="00BA20E5">
      <w:pPr>
        <w:pStyle w:val="aa"/>
        <w:spacing w:after="0" w:line="100" w:lineRule="atLeast"/>
        <w:jc w:val="center"/>
        <w:rPr>
          <w:rFonts w:cs="Arial"/>
        </w:rPr>
      </w:pPr>
    </w:p>
    <w:p w:rsidR="00D10707" w:rsidRDefault="00D10707" w:rsidP="00BA20E5">
      <w:pPr>
        <w:pStyle w:val="aa"/>
        <w:spacing w:after="0" w:line="100" w:lineRule="atLeast"/>
        <w:jc w:val="center"/>
        <w:rPr>
          <w:rFonts w:cs="Arial"/>
        </w:rPr>
      </w:pPr>
    </w:p>
    <w:p w:rsidR="00D10707" w:rsidRDefault="00D1070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Calibri"/>
          <w:color w:val="00000A"/>
          <w:sz w:val="22"/>
          <w:szCs w:val="22"/>
          <w:lang w:eastAsia="en-US"/>
        </w:rPr>
      </w:pPr>
      <w:r>
        <w:rPr>
          <w:rFonts w:ascii="Calibri" w:hAnsi="Calibri" w:cs="Calibri"/>
          <w:color w:val="00000A"/>
          <w:sz w:val="22"/>
          <w:szCs w:val="22"/>
          <w:lang w:eastAsia="en-US"/>
        </w:rPr>
        <w:br w:type="page"/>
      </w:r>
    </w:p>
    <w:p w:rsidR="00D10707" w:rsidRDefault="00D10707" w:rsidP="006C6C54">
      <w:pPr>
        <w:tabs>
          <w:tab w:val="left" w:pos="-426"/>
        </w:tabs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095"/>
        <w:gridCol w:w="1833"/>
        <w:gridCol w:w="5103"/>
      </w:tblGrid>
      <w:tr w:rsidR="00D10707" w:rsidRPr="003E5CD5">
        <w:tc>
          <w:tcPr>
            <w:tcW w:w="3095" w:type="dxa"/>
          </w:tcPr>
          <w:p w:rsidR="00D10707" w:rsidRPr="003E5CD5" w:rsidRDefault="00D10707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</w:tcPr>
          <w:p w:rsidR="00D10707" w:rsidRPr="003E5CD5" w:rsidRDefault="00D10707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D10707" w:rsidRPr="003E5CD5" w:rsidRDefault="00D10707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D10707" w:rsidRPr="003E5CD5">
        <w:tc>
          <w:tcPr>
            <w:tcW w:w="3095" w:type="dxa"/>
          </w:tcPr>
          <w:p w:rsidR="00D10707" w:rsidRPr="003E5CD5" w:rsidRDefault="00D10707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</w:tcPr>
          <w:p w:rsidR="00D10707" w:rsidRPr="003E5CD5" w:rsidRDefault="00D10707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D10707" w:rsidRPr="003E5CD5" w:rsidRDefault="00D10707" w:rsidP="007C762F">
            <w:pPr>
              <w:tabs>
                <w:tab w:val="left" w:pos="-426"/>
              </w:tabs>
              <w:ind w:firstLine="34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707" w:rsidRDefault="00D10707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498">
              <w:rPr>
                <w:rFonts w:ascii="Times New Roman" w:hAnsi="Times New Roman" w:cs="Times New Roman"/>
                <w:sz w:val="28"/>
                <w:szCs w:val="28"/>
              </w:rPr>
              <w:t>Порздневского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10707" w:rsidRPr="003E5CD5" w:rsidRDefault="007118E9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  </w:t>
            </w:r>
            <w:r w:rsidR="00D456D7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042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0707">
              <w:rPr>
                <w:rFonts w:ascii="Times New Roman" w:hAnsi="Times New Roman" w:cs="Times New Roman"/>
                <w:sz w:val="28"/>
                <w:szCs w:val="28"/>
              </w:rPr>
              <w:t>2020 г. №</w:t>
            </w:r>
            <w:r w:rsidR="00042B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10707"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707" w:rsidRPr="003E5CD5" w:rsidRDefault="00D10707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D10707" w:rsidRPr="001E3743" w:rsidRDefault="00D10707" w:rsidP="006C63B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формирования перечня налоговых расходов                                          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707" w:rsidRPr="001E3743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10707" w:rsidRPr="001E3743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определяет процедуру формирования перечня налоговых расходов </w:t>
      </w:r>
      <w:bookmarkStart w:id="3" w:name="sub_1002"/>
      <w:bookmarkEnd w:id="2"/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F086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8F0868" w:rsidRPr="008F0868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очередной финансовый год и плановый период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( далее -  налоговые расходы поселения)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707" w:rsidRPr="001E3743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>2. В настоящем Порядке применяются следующие понятия и термины:</w:t>
      </w:r>
    </w:p>
    <w:bookmarkEnd w:id="3"/>
    <w:p w:rsidR="00D10707" w:rsidRPr="001E3743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2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налоговые расходы </w:t>
      </w:r>
      <w:r w:rsidR="00042B77" w:rsidRP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 w:rsidRPr="00042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CA5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налоговые расходы поселения)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- выпадающие доходы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 xml:space="preserve"> (далее -  бюджет поселения)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176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муниципальные программы)</w:t>
      </w:r>
      <w:r w:rsidR="00B0176C"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и (или) целями социально-экономического развития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176C">
        <w:rPr>
          <w:rFonts w:ascii="Times New Roman" w:hAnsi="Times New Roman" w:cs="Times New Roman"/>
          <w:color w:val="000000"/>
          <w:sz w:val="28"/>
          <w:szCs w:val="28"/>
        </w:rPr>
        <w:t>(далее  - социально-экономическое развитие поселения)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, не относящи</w:t>
      </w:r>
      <w:r w:rsidR="00B0176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ся к муниципальным</w:t>
      </w:r>
      <w:r w:rsidR="00B0176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программам;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707" w:rsidRPr="001E3743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2B77">
        <w:rPr>
          <w:rFonts w:ascii="Times New Roman" w:hAnsi="Times New Roman" w:cs="Times New Roman"/>
          <w:bCs/>
          <w:color w:val="000000"/>
          <w:sz w:val="28"/>
          <w:szCs w:val="28"/>
        </w:rPr>
        <w:t>куратор налогового расхода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за достижение соответствующих налоговому расходу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и целей муниципальной программы </w:t>
      </w:r>
      <w:r w:rsidR="00B0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и (или) целей со</w:t>
      </w:r>
      <w:r w:rsidR="00B0176C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, не относящихся к муниципальным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707" w:rsidRPr="001E3743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2B77">
        <w:rPr>
          <w:rFonts w:ascii="Times New Roman" w:hAnsi="Times New Roman" w:cs="Times New Roman"/>
          <w:bCs/>
          <w:color w:val="000000"/>
          <w:sz w:val="28"/>
          <w:szCs w:val="28"/>
        </w:rPr>
        <w:t>перечень налоговых расходов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муниципальных программ  и (или) целями социально-экономического развития </w:t>
      </w:r>
      <w:r w:rsidR="00CA5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, не относящи</w:t>
      </w:r>
      <w:r w:rsidR="00CA5448">
        <w:rPr>
          <w:rFonts w:ascii="Times New Roman" w:hAnsi="Times New Roman" w:cs="Times New Roman"/>
          <w:color w:val="000000"/>
          <w:sz w:val="28"/>
          <w:szCs w:val="28"/>
        </w:rPr>
        <w:t>мися к муниципальным программам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, а также о кураторах налоговых расходов.</w:t>
      </w:r>
    </w:p>
    <w:p w:rsidR="00D10707" w:rsidRPr="001E3743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3"/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3. 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в целях оценки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4"/>
    <w:p w:rsidR="00D10707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ф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инансовый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Финансовый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</w:t>
      </w:r>
      <w:r w:rsidR="00631498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с приложением </w:t>
      </w:r>
      <w:r w:rsidR="007118E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</w:p>
    <w:p w:rsidR="00D10707" w:rsidRDefault="00D10707" w:rsidP="00B4511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04"/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срок до </w:t>
      </w:r>
      <w:r w:rsidR="00884D0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45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2B3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B45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пр</w:t>
      </w:r>
      <w:r w:rsidR="00042B77">
        <w:rPr>
          <w:rFonts w:ascii="Times New Roman" w:hAnsi="Times New Roman" w:cs="Times New Roman"/>
          <w:color w:val="000000"/>
          <w:sz w:val="28"/>
          <w:szCs w:val="28"/>
        </w:rPr>
        <w:t>оект перечня налоговых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проект перечня) на очередной финансовый год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4511C">
        <w:rPr>
          <w:rFonts w:ascii="Times New Roman" w:hAnsi="Times New Roman" w:cs="Times New Roman"/>
          <w:color w:val="000000"/>
          <w:sz w:val="28"/>
          <w:szCs w:val="28"/>
        </w:rPr>
        <w:t>плановый период,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проект перечня на предмет распределения налоговых расхо</w:t>
      </w:r>
      <w:r w:rsidR="00CA5448">
        <w:rPr>
          <w:rFonts w:ascii="Times New Roman" w:hAnsi="Times New Roman" w:cs="Times New Roman"/>
          <w:color w:val="000000"/>
          <w:sz w:val="28"/>
          <w:szCs w:val="28"/>
        </w:rPr>
        <w:t>дов по муниципальным программам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, направлениям деятельности, не относящимся к муниципальным программам,</w:t>
      </w:r>
      <w:bookmarkStart w:id="6" w:name="sub_142"/>
      <w:bookmarkEnd w:id="5"/>
      <w:r w:rsidR="00B45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согласов</w:t>
      </w:r>
      <w:r w:rsidR="00B4511C">
        <w:rPr>
          <w:rFonts w:ascii="Times New Roman" w:hAnsi="Times New Roman" w:cs="Times New Roman"/>
          <w:color w:val="000000"/>
          <w:sz w:val="28"/>
          <w:szCs w:val="28"/>
        </w:rPr>
        <w:t>ывает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перечня</w:t>
      </w:r>
      <w:bookmarkStart w:id="7" w:name="sub_1005"/>
      <w:bookmarkEnd w:id="6"/>
      <w:r w:rsidR="00B0176C">
        <w:rPr>
          <w:rFonts w:ascii="Times New Roman" w:hAnsi="Times New Roman" w:cs="Times New Roman"/>
          <w:color w:val="000000"/>
          <w:sz w:val="28"/>
          <w:szCs w:val="28"/>
        </w:rPr>
        <w:t xml:space="preserve"> с главой Порздневского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707" w:rsidRPr="009F6C8E" w:rsidRDefault="00D10707" w:rsidP="006C63B6">
      <w:pPr>
        <w:rPr>
          <w:rFonts w:ascii="Times New Roman" w:hAnsi="Times New Roman" w:cs="Times New Roman"/>
          <w:sz w:val="28"/>
          <w:szCs w:val="28"/>
        </w:rPr>
      </w:pPr>
      <w:r w:rsidRPr="009F6C8E">
        <w:rPr>
          <w:rFonts w:ascii="Times New Roman" w:hAnsi="Times New Roman" w:cs="Times New Roman"/>
          <w:sz w:val="28"/>
          <w:szCs w:val="28"/>
        </w:rPr>
        <w:t>5.</w:t>
      </w:r>
      <w:r w:rsidR="00B0176C" w:rsidRPr="009F6C8E">
        <w:rPr>
          <w:rFonts w:ascii="Times New Roman" w:hAnsi="Times New Roman" w:cs="Times New Roman"/>
          <w:sz w:val="28"/>
          <w:szCs w:val="28"/>
        </w:rPr>
        <w:t xml:space="preserve">  В случае несогласия </w:t>
      </w:r>
      <w:r w:rsidRPr="009F6C8E">
        <w:rPr>
          <w:rFonts w:ascii="Times New Roman" w:hAnsi="Times New Roman" w:cs="Times New Roman"/>
          <w:sz w:val="28"/>
          <w:szCs w:val="28"/>
        </w:rPr>
        <w:t xml:space="preserve">Финансовый орган, в течение 5 рабочих дней </w:t>
      </w:r>
      <w:r w:rsidR="00B0176C" w:rsidRPr="009F6C8E">
        <w:rPr>
          <w:rFonts w:ascii="Times New Roman" w:hAnsi="Times New Roman" w:cs="Times New Roman"/>
          <w:sz w:val="28"/>
          <w:szCs w:val="28"/>
        </w:rPr>
        <w:t xml:space="preserve"> </w:t>
      </w:r>
      <w:r w:rsidRPr="009F6C8E">
        <w:rPr>
          <w:rFonts w:ascii="Times New Roman" w:hAnsi="Times New Roman" w:cs="Times New Roman"/>
          <w:sz w:val="28"/>
          <w:szCs w:val="28"/>
        </w:rPr>
        <w:t xml:space="preserve"> </w:t>
      </w:r>
      <w:r w:rsidR="00C82C25">
        <w:rPr>
          <w:rFonts w:ascii="Times New Roman" w:hAnsi="Times New Roman" w:cs="Times New Roman"/>
          <w:sz w:val="28"/>
          <w:szCs w:val="28"/>
        </w:rPr>
        <w:t>рас</w:t>
      </w:r>
      <w:r w:rsidRPr="009F6C8E">
        <w:rPr>
          <w:rFonts w:ascii="Times New Roman" w:hAnsi="Times New Roman" w:cs="Times New Roman"/>
          <w:sz w:val="28"/>
          <w:szCs w:val="28"/>
        </w:rPr>
        <w:t>сматрива</w:t>
      </w:r>
      <w:r w:rsidR="00E81347" w:rsidRPr="009F6C8E">
        <w:rPr>
          <w:rFonts w:ascii="Times New Roman" w:hAnsi="Times New Roman" w:cs="Times New Roman"/>
          <w:sz w:val="28"/>
          <w:szCs w:val="28"/>
        </w:rPr>
        <w:t>е</w:t>
      </w:r>
      <w:r w:rsidRPr="009F6C8E">
        <w:rPr>
          <w:rFonts w:ascii="Times New Roman" w:hAnsi="Times New Roman" w:cs="Times New Roman"/>
          <w:sz w:val="28"/>
          <w:szCs w:val="28"/>
        </w:rPr>
        <w:t>т</w:t>
      </w:r>
      <w:r w:rsidR="00B0176C" w:rsidRPr="009F6C8E">
        <w:rPr>
          <w:rFonts w:ascii="Times New Roman" w:hAnsi="Times New Roman" w:cs="Times New Roman"/>
          <w:sz w:val="28"/>
          <w:szCs w:val="28"/>
        </w:rPr>
        <w:t xml:space="preserve"> </w:t>
      </w:r>
      <w:r w:rsidRPr="009F6C8E">
        <w:rPr>
          <w:rFonts w:ascii="Times New Roman" w:hAnsi="Times New Roman" w:cs="Times New Roman"/>
          <w:sz w:val="28"/>
          <w:szCs w:val="28"/>
        </w:rPr>
        <w:t>направл</w:t>
      </w:r>
      <w:r w:rsidR="00C82C25">
        <w:rPr>
          <w:rFonts w:ascii="Times New Roman" w:hAnsi="Times New Roman" w:cs="Times New Roman"/>
          <w:sz w:val="28"/>
          <w:szCs w:val="28"/>
        </w:rPr>
        <w:t>енные</w:t>
      </w:r>
      <w:r w:rsidRPr="009F6C8E">
        <w:rPr>
          <w:rFonts w:ascii="Times New Roman" w:hAnsi="Times New Roman" w:cs="Times New Roman"/>
          <w:sz w:val="28"/>
          <w:szCs w:val="28"/>
        </w:rPr>
        <w:t xml:space="preserve"> </w:t>
      </w:r>
      <w:r w:rsidR="00CA5448" w:rsidRPr="009F6C8E">
        <w:rPr>
          <w:rFonts w:ascii="Times New Roman" w:hAnsi="Times New Roman" w:cs="Times New Roman"/>
          <w:sz w:val="28"/>
          <w:szCs w:val="28"/>
        </w:rPr>
        <w:t>глав</w:t>
      </w:r>
      <w:r w:rsidR="00C82C25">
        <w:rPr>
          <w:rFonts w:ascii="Times New Roman" w:hAnsi="Times New Roman" w:cs="Times New Roman"/>
          <w:sz w:val="28"/>
          <w:szCs w:val="28"/>
        </w:rPr>
        <w:t xml:space="preserve">ой </w:t>
      </w:r>
      <w:r w:rsidR="00CA5448" w:rsidRPr="009F6C8E">
        <w:rPr>
          <w:rFonts w:ascii="Times New Roman" w:hAnsi="Times New Roman" w:cs="Times New Roman"/>
          <w:sz w:val="28"/>
          <w:szCs w:val="28"/>
        </w:rPr>
        <w:t>Порздневского сельского пос</w:t>
      </w:r>
      <w:r w:rsidR="000A39D8" w:rsidRPr="009F6C8E">
        <w:rPr>
          <w:rFonts w:ascii="Times New Roman" w:hAnsi="Times New Roman" w:cs="Times New Roman"/>
          <w:sz w:val="28"/>
          <w:szCs w:val="28"/>
        </w:rPr>
        <w:t>е</w:t>
      </w:r>
      <w:r w:rsidR="00CA5448" w:rsidRPr="009F6C8E">
        <w:rPr>
          <w:rFonts w:ascii="Times New Roman" w:hAnsi="Times New Roman" w:cs="Times New Roman"/>
          <w:sz w:val="28"/>
          <w:szCs w:val="28"/>
        </w:rPr>
        <w:t>ления</w:t>
      </w:r>
      <w:r w:rsidR="009F6C8E" w:rsidRPr="009F6C8E">
        <w:rPr>
          <w:rFonts w:ascii="Times New Roman" w:hAnsi="Times New Roman" w:cs="Times New Roman"/>
          <w:sz w:val="28"/>
          <w:szCs w:val="28"/>
        </w:rPr>
        <w:t xml:space="preserve"> </w:t>
      </w:r>
      <w:r w:rsidR="009F6C8E" w:rsidRPr="009F6C8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уточнению </w:t>
      </w:r>
      <w:r w:rsidR="00C82C25" w:rsidRPr="00C82C25">
        <w:rPr>
          <w:rFonts w:ascii="Times New Roman" w:hAnsi="Times New Roman" w:cs="Times New Roman"/>
          <w:sz w:val="28"/>
          <w:szCs w:val="28"/>
        </w:rPr>
        <w:t>проекта перечня налоговых расходов</w:t>
      </w:r>
      <w:r w:rsidR="00C82C25" w:rsidRPr="009F6C8E">
        <w:rPr>
          <w:rFonts w:ascii="Times New Roman" w:hAnsi="Times New Roman" w:cs="Times New Roman"/>
          <w:sz w:val="28"/>
          <w:szCs w:val="28"/>
        </w:rPr>
        <w:t xml:space="preserve"> </w:t>
      </w:r>
      <w:r w:rsidRPr="009F6C8E">
        <w:rPr>
          <w:rFonts w:ascii="Times New Roman" w:hAnsi="Times New Roman" w:cs="Times New Roman"/>
          <w:sz w:val="28"/>
          <w:szCs w:val="28"/>
        </w:rPr>
        <w:t>(далее - Предложения).</w:t>
      </w:r>
    </w:p>
    <w:bookmarkEnd w:id="7"/>
    <w:p w:rsidR="00D10707" w:rsidRPr="001E3743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>В случае если Предложения предполагают измене</w:t>
      </w:r>
      <w:r w:rsidR="00FC6748">
        <w:rPr>
          <w:rFonts w:ascii="Times New Roman" w:hAnsi="Times New Roman" w:cs="Times New Roman"/>
          <w:color w:val="000000"/>
          <w:sz w:val="28"/>
          <w:szCs w:val="28"/>
        </w:rPr>
        <w:t xml:space="preserve">ние куратора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такие Предложения </w:t>
      </w:r>
      <w:r w:rsidR="00FC6748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</w:t>
      </w:r>
      <w:r w:rsidR="00FC67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т с предлагаемым куратором налогового расхода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707" w:rsidRPr="001E3743" w:rsidRDefault="00D10707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Предложения не направлены в Финансовый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82C25" w:rsidRPr="00166276">
        <w:rPr>
          <w:rFonts w:ascii="Times New Roman" w:hAnsi="Times New Roman" w:cs="Times New Roman"/>
          <w:color w:val="000000"/>
          <w:sz w:val="28"/>
          <w:szCs w:val="28"/>
        </w:rPr>
        <w:t>течение 5 рабочих дней со дня предварительного согласования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, проект перечня считается согласованным.</w:t>
      </w:r>
    </w:p>
    <w:p w:rsidR="00166276" w:rsidRPr="00166276" w:rsidRDefault="00166276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6276">
        <w:rPr>
          <w:rFonts w:ascii="Times New Roman" w:hAnsi="Times New Roman" w:cs="Times New Roman"/>
          <w:color w:val="000000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спределения налоговых расходов, </w:t>
      </w:r>
      <w:r w:rsidRPr="00166276">
        <w:rPr>
          <w:rFonts w:ascii="Times New Roman" w:hAnsi="Times New Roman" w:cs="Times New Roman"/>
          <w:color w:val="000000"/>
          <w:sz w:val="28"/>
          <w:szCs w:val="28"/>
        </w:rPr>
        <w:t>проект перечня налоговых расходов считается согласованным в отношении соответствующих позиций.</w:t>
      </w:r>
    </w:p>
    <w:p w:rsidR="00B4511C" w:rsidRDefault="00166276" w:rsidP="00B451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45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11C" w:rsidRPr="00D41B8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налоговых расходов </w:t>
      </w:r>
      <w:r w:rsidR="00B4511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B4511C" w:rsidRPr="00D41B81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формируется до </w:t>
      </w:r>
      <w:r w:rsidR="00884D0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4511C" w:rsidRPr="00D41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D0C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B4511C" w:rsidRPr="00D41B81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финансового года и утверждается </w:t>
      </w:r>
      <w:r w:rsidR="002132B3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B4511C"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4511C">
        <w:rPr>
          <w:rFonts w:ascii="Times New Roman" w:hAnsi="Times New Roman" w:cs="Times New Roman"/>
          <w:color w:val="000000"/>
          <w:sz w:val="28"/>
          <w:szCs w:val="28"/>
        </w:rPr>
        <w:t xml:space="preserve">Порздневского сельского поселения </w:t>
      </w:r>
      <w:r w:rsidR="00B4511C" w:rsidRPr="00D41B81">
        <w:rPr>
          <w:rFonts w:ascii="Times New Roman" w:hAnsi="Times New Roman" w:cs="Times New Roman"/>
          <w:color w:val="000000"/>
          <w:sz w:val="28"/>
          <w:szCs w:val="28"/>
        </w:rPr>
        <w:t xml:space="preserve">до 1 </w:t>
      </w:r>
      <w:r w:rsidR="00884D0C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2132B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B4511C" w:rsidRPr="00D41B81">
        <w:rPr>
          <w:rFonts w:ascii="Times New Roman" w:hAnsi="Times New Roman" w:cs="Times New Roman"/>
          <w:color w:val="000000"/>
          <w:sz w:val="28"/>
          <w:szCs w:val="28"/>
        </w:rPr>
        <w:t>текущего финансового года</w:t>
      </w:r>
      <w:r w:rsidR="00B451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511C" w:rsidRDefault="00B4511C" w:rsidP="00B451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ереч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</w:t>
      </w:r>
      <w:r>
        <w:rPr>
          <w:rFonts w:ascii="Times New Roman" w:hAnsi="Times New Roman" w:cs="Times New Roman"/>
          <w:color w:val="000000"/>
          <w:sz w:val="28"/>
          <w:szCs w:val="28"/>
        </w:rPr>
        <w:t>ходов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hAnsi="Times New Roman" w:cs="Times New Roman"/>
          <w:color w:val="000000"/>
          <w:sz w:val="28"/>
          <w:szCs w:val="28"/>
        </w:rPr>
        <w:t>ению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Порздневского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81">
        <w:rPr>
          <w:rFonts w:ascii="Times New Roman" w:hAnsi="Times New Roman" w:cs="Times New Roman"/>
          <w:color w:val="000000"/>
          <w:sz w:val="28"/>
          <w:szCs w:val="28"/>
        </w:rPr>
        <w:t>http://adm-porzdni.ru/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его утверждения.</w:t>
      </w:r>
    </w:p>
    <w:p w:rsidR="00D10707" w:rsidRPr="001E3743" w:rsidRDefault="002132B3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7"/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0707"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изменения в </w:t>
      </w:r>
      <w:r w:rsidR="009B25FC">
        <w:rPr>
          <w:rFonts w:ascii="Times New Roman" w:hAnsi="Times New Roman" w:cs="Times New Roman"/>
          <w:color w:val="000000"/>
          <w:sz w:val="28"/>
          <w:szCs w:val="28"/>
        </w:rPr>
        <w:t xml:space="preserve">текущем финансовом году состава </w:t>
      </w:r>
      <w:r w:rsidR="00D10707"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D1070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D10707"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внесения изменений в перечень муниципальных программ, затрагивающих перечень налоговых расходов </w:t>
      </w:r>
      <w:r w:rsidR="00D1070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66C20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8"/>
      <w:r w:rsidR="00866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707"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</w:t>
      </w:r>
      <w:r w:rsidR="00D10707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D10707"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уточняет перечень налоговых расходов </w:t>
      </w:r>
      <w:r w:rsidR="00D1070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D10707"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707" w:rsidRDefault="00D10707" w:rsidP="006C6C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>Уточнен</w:t>
      </w:r>
      <w:r w:rsidR="00866C20">
        <w:rPr>
          <w:rFonts w:ascii="Times New Roman" w:hAnsi="Times New Roman" w:cs="Times New Roman"/>
          <w:color w:val="000000"/>
          <w:sz w:val="28"/>
          <w:szCs w:val="28"/>
        </w:rPr>
        <w:t xml:space="preserve">ный 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постановлением администрации </w:t>
      </w:r>
      <w:r w:rsidR="00866C20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размещается на официальном сайте администрации </w:t>
      </w:r>
      <w:r w:rsidR="00866C20">
        <w:rPr>
          <w:rFonts w:ascii="Times New Roman" w:hAnsi="Times New Roman" w:cs="Times New Roman"/>
          <w:color w:val="000000"/>
          <w:sz w:val="28"/>
          <w:szCs w:val="28"/>
        </w:rPr>
        <w:t>Порздневского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166276" w:rsidRPr="00D41B81">
        <w:rPr>
          <w:rFonts w:ascii="Times New Roman" w:hAnsi="Times New Roman" w:cs="Times New Roman"/>
          <w:color w:val="000000"/>
          <w:sz w:val="28"/>
          <w:szCs w:val="28"/>
        </w:rPr>
        <w:t>http://adm-porzdni.ru/</w:t>
      </w:r>
      <w:r w:rsidR="00166276"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рабочих дней со дня уточнения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18E9" w:rsidRDefault="007118E9" w:rsidP="006C6C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18E9" w:rsidRDefault="007118E9" w:rsidP="006C6C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18E9" w:rsidRDefault="007118E9" w:rsidP="006C6C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18E9" w:rsidRDefault="007118E9" w:rsidP="006C6C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18E9" w:rsidRDefault="007118E9" w:rsidP="006C6C54">
      <w:pPr>
        <w:sectPr w:rsidR="007118E9" w:rsidSect="00A74CA8">
          <w:pgSz w:w="11904" w:h="16836" w:code="9"/>
          <w:pgMar w:top="426" w:right="567" w:bottom="284" w:left="1418" w:header="720" w:footer="720" w:gutter="0"/>
          <w:cols w:space="720"/>
          <w:noEndnote/>
          <w:docGrid w:linePitch="360"/>
        </w:sectPr>
      </w:pPr>
    </w:p>
    <w:p w:rsidR="007118E9" w:rsidRDefault="00631498" w:rsidP="007118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631498" w:rsidRDefault="007118E9" w:rsidP="007118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31498">
        <w:rPr>
          <w:rFonts w:ascii="Times New Roman" w:hAnsi="Times New Roman" w:cs="Times New Roman"/>
          <w:color w:val="000000"/>
          <w:sz w:val="28"/>
          <w:szCs w:val="28"/>
        </w:rPr>
        <w:t>Порядку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498">
        <w:rPr>
          <w:rFonts w:ascii="Times New Roman" w:hAnsi="Times New Roman" w:cs="Times New Roman"/>
          <w:color w:val="000000"/>
          <w:sz w:val="28"/>
          <w:szCs w:val="28"/>
        </w:rPr>
        <w:t xml:space="preserve">перечня налоговых расходов </w:t>
      </w:r>
    </w:p>
    <w:p w:rsidR="007118E9" w:rsidRDefault="007118E9" w:rsidP="007118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Порздневского сельского поселения</w:t>
      </w:r>
    </w:p>
    <w:p w:rsidR="007118E9" w:rsidRDefault="007118E9" w:rsidP="007118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118E9" w:rsidRPr="007118E9" w:rsidRDefault="007118E9" w:rsidP="007118E9">
      <w:pPr>
        <w:pStyle w:val="ConsPlusNormal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18E9">
        <w:rPr>
          <w:rFonts w:ascii="Times New Roman" w:eastAsia="Times New Roman" w:hAnsi="Times New Roman"/>
          <w:sz w:val="24"/>
          <w:szCs w:val="24"/>
          <w:lang w:eastAsia="en-US"/>
        </w:rPr>
        <w:t>ПЕРЕЧЕНЬ</w:t>
      </w:r>
    </w:p>
    <w:p w:rsidR="007118E9" w:rsidRPr="006C074E" w:rsidRDefault="007118E9" w:rsidP="007118E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E2C67">
        <w:rPr>
          <w:rFonts w:ascii="Times New Roman" w:hAnsi="Times New Roman"/>
          <w:sz w:val="24"/>
          <w:szCs w:val="24"/>
          <w:lang w:eastAsia="en-US"/>
        </w:rPr>
        <w:t xml:space="preserve">налоговых расходов </w:t>
      </w:r>
      <w:r>
        <w:rPr>
          <w:rFonts w:ascii="Times New Roman" w:hAnsi="Times New Roman"/>
          <w:sz w:val="24"/>
          <w:szCs w:val="24"/>
          <w:lang w:eastAsia="en-US"/>
        </w:rPr>
        <w:t xml:space="preserve">Порздневского сельского поселения </w:t>
      </w:r>
      <w:r w:rsidRPr="006C074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118E9" w:rsidRPr="008F0868" w:rsidRDefault="007118E9" w:rsidP="007118E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6C074E">
        <w:rPr>
          <w:rFonts w:ascii="Times New Roman" w:hAnsi="Times New Roman"/>
          <w:sz w:val="24"/>
          <w:szCs w:val="24"/>
          <w:lang w:eastAsia="en-US"/>
        </w:rPr>
        <w:t>на 20</w:t>
      </w:r>
      <w:r>
        <w:rPr>
          <w:rFonts w:ascii="Times New Roman" w:hAnsi="Times New Roman"/>
          <w:sz w:val="24"/>
          <w:szCs w:val="24"/>
          <w:lang w:eastAsia="en-US"/>
        </w:rPr>
        <w:t>----</w:t>
      </w:r>
      <w:r w:rsidRPr="006C074E">
        <w:rPr>
          <w:rFonts w:ascii="Times New Roman" w:hAnsi="Times New Roman"/>
          <w:sz w:val="24"/>
          <w:szCs w:val="24"/>
          <w:lang w:eastAsia="en-US"/>
        </w:rPr>
        <w:t xml:space="preserve"> год</w:t>
      </w:r>
      <w:r w:rsidR="008F0868" w:rsidRPr="008F0868">
        <w:rPr>
          <w:rFonts w:ascii="Times New Roman" w:hAnsi="Times New Roman"/>
          <w:sz w:val="24"/>
          <w:szCs w:val="24"/>
          <w:lang w:eastAsia="en-US"/>
        </w:rPr>
        <w:t xml:space="preserve"> и плановый период</w:t>
      </w:r>
    </w:p>
    <w:p w:rsidR="007118E9" w:rsidRDefault="007118E9" w:rsidP="007118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40"/>
        <w:gridCol w:w="1161"/>
        <w:gridCol w:w="425"/>
        <w:gridCol w:w="993"/>
        <w:gridCol w:w="425"/>
        <w:gridCol w:w="851"/>
        <w:gridCol w:w="621"/>
        <w:gridCol w:w="513"/>
        <w:gridCol w:w="567"/>
        <w:gridCol w:w="850"/>
        <w:gridCol w:w="851"/>
        <w:gridCol w:w="141"/>
        <w:gridCol w:w="993"/>
        <w:gridCol w:w="283"/>
        <w:gridCol w:w="992"/>
        <w:gridCol w:w="142"/>
        <w:gridCol w:w="1134"/>
        <w:gridCol w:w="567"/>
        <w:gridCol w:w="992"/>
        <w:gridCol w:w="478"/>
        <w:gridCol w:w="798"/>
        <w:gridCol w:w="567"/>
        <w:gridCol w:w="284"/>
      </w:tblGrid>
      <w:tr w:rsidR="002132B3" w:rsidRPr="00AF5541" w:rsidTr="00E26750">
        <w:trPr>
          <w:gridAfter w:val="1"/>
          <w:wAfter w:w="284" w:type="dxa"/>
          <w:trHeight w:val="27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№ п/п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(НПА) муниципального образования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Нормативные правовые акты (НПА)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Условие предоставления налоговых льгот, освобождений и иных преференций для плательщиков налогов, установленные НПА муниципального образования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НПА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Дата вступления в силу положений НПА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Дата начала действия, представленного НПА муниципального образования права на налоговые льготы освобождения и иные преференции по налогам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Период действия налоговых льгот, освобождений и иных преференций по налогам, предоставленных НПА муниципального образования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Дата прекращения действия налоговых льгот, освобождений и иных преференций по налогам, установленная НПА муниципального образования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</w:tr>
      <w:tr w:rsidR="002132B3" w:rsidRPr="00AF5541" w:rsidTr="00E26750">
        <w:trPr>
          <w:gridAfter w:val="1"/>
          <w:wAfter w:w="284" w:type="dxa"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НПА муниципального образования, устанавливающий льготу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Структурные единицы НПА муниципального образования, устанавливающего льготу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2132B3" w:rsidRPr="00AF5541" w:rsidTr="00E26750">
        <w:trPr>
          <w:gridAfter w:val="1"/>
          <w:wAfter w:w="284" w:type="dxa"/>
          <w:trHeight w:val="17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2132B3" w:rsidRPr="00AF5541" w:rsidTr="00E26750">
        <w:trPr>
          <w:gridAfter w:val="1"/>
          <w:wAfter w:w="284" w:type="dxa"/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11</w:t>
            </w:r>
          </w:p>
        </w:tc>
      </w:tr>
      <w:tr w:rsidR="002132B3" w:rsidRPr="00AF5541" w:rsidTr="00E26750">
        <w:trPr>
          <w:gridAfter w:val="1"/>
          <w:wAfter w:w="284" w:type="dxa"/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132B3" w:rsidRPr="00AF5541" w:rsidTr="00E26750">
        <w:trPr>
          <w:trHeight w:val="433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Целевая категория налогового расхода муниципального образования (указывается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Цели предоставления налоговых льгот, освобождений и иных преференции для плательщиков налогов, установленных НПА муниципального образования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108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 xml:space="preserve">Код вида экономической деятельности (по ОКВЭД) к которому относится налоговый расход </w:t>
            </w: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br/>
              <w:t>(если налоговый расход обусловлен налоговыми льготами, освобождениями и иными преференциями для отдельных видов эконо мической деятельности)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 xml:space="preserve"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</w:t>
            </w: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br/>
              <w:t>от 22 ноября 2004 г.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Наименования муниципальных программ муниципального образования в целях реализации которых предоставляются налоговые льготы, освобождения и иные преференции для плательщиков налогов (НПА, номер, 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Наименование целей муниципальных программ муниципального образования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Наименования НПА, определяющих цели социально-экономической политики муниципального образования, не относящихся к муниципальным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 (НПА, номер, дата)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Наименование целей социально-экономической политики муниципального образования, не относящихся к муниципальным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2132B3">
            <w:pPr>
              <w:ind w:left="-113" w:right="-57"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Наименование куратора налогового расхода муниципального образования</w:t>
            </w:r>
          </w:p>
        </w:tc>
      </w:tr>
      <w:tr w:rsidR="002132B3" w:rsidRPr="00AF5541" w:rsidTr="00E26750">
        <w:trPr>
          <w:trHeight w:val="20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номер группы полномочий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наименование группы полномочий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2132B3" w:rsidRPr="00AF5541" w:rsidTr="00E26750">
        <w:trPr>
          <w:trHeight w:val="4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2132B3">
            <w:pPr>
              <w:ind w:left="-113" w:right="-57"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2B3" w:rsidRPr="00AF5541" w:rsidRDefault="002132B3" w:rsidP="002132B3">
            <w:pPr>
              <w:ind w:left="-113" w:right="-57"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F5541">
              <w:rPr>
                <w:rFonts w:ascii="Times New Roman" w:hAnsi="Times New Roman"/>
                <w:bCs/>
                <w:sz w:val="23"/>
                <w:szCs w:val="23"/>
              </w:rPr>
              <w:t>23</w:t>
            </w:r>
          </w:p>
        </w:tc>
      </w:tr>
      <w:tr w:rsidR="002132B3" w:rsidRPr="00AF5541" w:rsidTr="00E26750">
        <w:trPr>
          <w:trHeight w:val="4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3" w:rsidRPr="00AF5541" w:rsidRDefault="002132B3" w:rsidP="00E267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8E9" w:rsidRPr="007118E9" w:rsidRDefault="007118E9" w:rsidP="00053F0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18E9" w:rsidRPr="007118E9" w:rsidSect="007118E9">
      <w:pgSz w:w="16836" w:h="11904" w:orient="landscape" w:code="9"/>
      <w:pgMar w:top="1701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4C" w:rsidRDefault="00EE0F4C" w:rsidP="007E1E66">
      <w:r>
        <w:separator/>
      </w:r>
    </w:p>
  </w:endnote>
  <w:endnote w:type="continuationSeparator" w:id="1">
    <w:p w:rsidR="00EE0F4C" w:rsidRDefault="00EE0F4C" w:rsidP="007E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4C" w:rsidRDefault="00EE0F4C" w:rsidP="007E1E66">
      <w:r>
        <w:separator/>
      </w:r>
    </w:p>
  </w:footnote>
  <w:footnote w:type="continuationSeparator" w:id="1">
    <w:p w:rsidR="00EE0F4C" w:rsidRDefault="00EE0F4C" w:rsidP="007E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78"/>
    <w:multiLevelType w:val="hybridMultilevel"/>
    <w:tmpl w:val="57B671FE"/>
    <w:lvl w:ilvl="0" w:tplc="E9F63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8D8"/>
    <w:multiLevelType w:val="hybridMultilevel"/>
    <w:tmpl w:val="F1026824"/>
    <w:lvl w:ilvl="0" w:tplc="139A4F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22BEC"/>
    <w:multiLevelType w:val="hybridMultilevel"/>
    <w:tmpl w:val="6AB2AE88"/>
    <w:lvl w:ilvl="0" w:tplc="74B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239FD"/>
    <w:multiLevelType w:val="hybridMultilevel"/>
    <w:tmpl w:val="2C82D0BC"/>
    <w:lvl w:ilvl="0" w:tplc="9BC2E0DE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1A6E"/>
    <w:multiLevelType w:val="multilevel"/>
    <w:tmpl w:val="FA7C02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5">
    <w:nsid w:val="43211420"/>
    <w:multiLevelType w:val="hybridMultilevel"/>
    <w:tmpl w:val="628056E4"/>
    <w:lvl w:ilvl="0" w:tplc="31142C2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0DA7D4E"/>
    <w:multiLevelType w:val="multilevel"/>
    <w:tmpl w:val="FC642E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879" w:hanging="1170"/>
      </w:pPr>
    </w:lvl>
    <w:lvl w:ilvl="2">
      <w:start w:val="1"/>
      <w:numFmt w:val="decimal"/>
      <w:isLgl/>
      <w:lvlText w:val="%1.%2.%3"/>
      <w:lvlJc w:val="left"/>
      <w:pPr>
        <w:ind w:left="2228" w:hanging="1170"/>
      </w:pPr>
    </w:lvl>
    <w:lvl w:ilvl="3">
      <w:start w:val="1"/>
      <w:numFmt w:val="decimal"/>
      <w:isLgl/>
      <w:lvlText w:val="%1.%2.%3.%4"/>
      <w:lvlJc w:val="left"/>
      <w:pPr>
        <w:ind w:left="2577" w:hanging="1170"/>
      </w:pPr>
    </w:lvl>
    <w:lvl w:ilvl="4">
      <w:start w:val="1"/>
      <w:numFmt w:val="decimal"/>
      <w:isLgl/>
      <w:lvlText w:val="%1.%2.%3.%4.%5"/>
      <w:lvlJc w:val="left"/>
      <w:pPr>
        <w:ind w:left="2926" w:hanging="117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7">
    <w:nsid w:val="632005D9"/>
    <w:multiLevelType w:val="hybridMultilevel"/>
    <w:tmpl w:val="6D80349E"/>
    <w:lvl w:ilvl="0" w:tplc="0DC815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20E5"/>
    <w:rsid w:val="00006342"/>
    <w:rsid w:val="00032B5E"/>
    <w:rsid w:val="00035DBA"/>
    <w:rsid w:val="00042B77"/>
    <w:rsid w:val="00053F0E"/>
    <w:rsid w:val="0006059D"/>
    <w:rsid w:val="00067AE7"/>
    <w:rsid w:val="00081B61"/>
    <w:rsid w:val="000971C8"/>
    <w:rsid w:val="000A3300"/>
    <w:rsid w:val="000A39D8"/>
    <w:rsid w:val="000B0A9A"/>
    <w:rsid w:val="000C4F9F"/>
    <w:rsid w:val="000E6B83"/>
    <w:rsid w:val="00114203"/>
    <w:rsid w:val="0015628A"/>
    <w:rsid w:val="00166276"/>
    <w:rsid w:val="00190C9F"/>
    <w:rsid w:val="001C650C"/>
    <w:rsid w:val="001E32E4"/>
    <w:rsid w:val="001E3743"/>
    <w:rsid w:val="001F3B75"/>
    <w:rsid w:val="002132B3"/>
    <w:rsid w:val="00217FF5"/>
    <w:rsid w:val="00265D1F"/>
    <w:rsid w:val="002872A1"/>
    <w:rsid w:val="00295BBC"/>
    <w:rsid w:val="002B4C43"/>
    <w:rsid w:val="002E1DF5"/>
    <w:rsid w:val="00305AC0"/>
    <w:rsid w:val="00326F32"/>
    <w:rsid w:val="00345C0B"/>
    <w:rsid w:val="00397CDE"/>
    <w:rsid w:val="003E163E"/>
    <w:rsid w:val="003E5CD5"/>
    <w:rsid w:val="004516B4"/>
    <w:rsid w:val="00475D94"/>
    <w:rsid w:val="004A6629"/>
    <w:rsid w:val="004B34AC"/>
    <w:rsid w:val="004C0CE7"/>
    <w:rsid w:val="004C21E2"/>
    <w:rsid w:val="004D0DB2"/>
    <w:rsid w:val="004D661F"/>
    <w:rsid w:val="004F7C0D"/>
    <w:rsid w:val="0053236C"/>
    <w:rsid w:val="005A0089"/>
    <w:rsid w:val="005D74F3"/>
    <w:rsid w:val="005E15DE"/>
    <w:rsid w:val="005F0CBB"/>
    <w:rsid w:val="006020F8"/>
    <w:rsid w:val="0061766E"/>
    <w:rsid w:val="00623E97"/>
    <w:rsid w:val="00631498"/>
    <w:rsid w:val="00693A0A"/>
    <w:rsid w:val="006C63B6"/>
    <w:rsid w:val="006C6C54"/>
    <w:rsid w:val="00701718"/>
    <w:rsid w:val="00704310"/>
    <w:rsid w:val="007055B3"/>
    <w:rsid w:val="007118E9"/>
    <w:rsid w:val="007274C5"/>
    <w:rsid w:val="007439F6"/>
    <w:rsid w:val="007C762F"/>
    <w:rsid w:val="007D5926"/>
    <w:rsid w:val="007E1E66"/>
    <w:rsid w:val="007F690B"/>
    <w:rsid w:val="007F7DAA"/>
    <w:rsid w:val="00803E54"/>
    <w:rsid w:val="00805138"/>
    <w:rsid w:val="008069C9"/>
    <w:rsid w:val="00827396"/>
    <w:rsid w:val="00846E9F"/>
    <w:rsid w:val="0086563C"/>
    <w:rsid w:val="0086644A"/>
    <w:rsid w:val="00866C20"/>
    <w:rsid w:val="00882332"/>
    <w:rsid w:val="00884D0C"/>
    <w:rsid w:val="00894913"/>
    <w:rsid w:val="00895275"/>
    <w:rsid w:val="008B200A"/>
    <w:rsid w:val="008D45F3"/>
    <w:rsid w:val="008F0868"/>
    <w:rsid w:val="008F10F1"/>
    <w:rsid w:val="008F7B70"/>
    <w:rsid w:val="00941177"/>
    <w:rsid w:val="00980E98"/>
    <w:rsid w:val="009B25FC"/>
    <w:rsid w:val="009F6C8E"/>
    <w:rsid w:val="00A31617"/>
    <w:rsid w:val="00A640E6"/>
    <w:rsid w:val="00A74CA8"/>
    <w:rsid w:val="00A84EE5"/>
    <w:rsid w:val="00A87E4A"/>
    <w:rsid w:val="00AA5308"/>
    <w:rsid w:val="00AC4281"/>
    <w:rsid w:val="00B0176C"/>
    <w:rsid w:val="00B371BE"/>
    <w:rsid w:val="00B4511C"/>
    <w:rsid w:val="00B7131A"/>
    <w:rsid w:val="00B74687"/>
    <w:rsid w:val="00B756CA"/>
    <w:rsid w:val="00B94CAA"/>
    <w:rsid w:val="00BA20E5"/>
    <w:rsid w:val="00BA39B6"/>
    <w:rsid w:val="00BB4C0D"/>
    <w:rsid w:val="00BC2FE8"/>
    <w:rsid w:val="00BD3A85"/>
    <w:rsid w:val="00C05EB7"/>
    <w:rsid w:val="00C257FF"/>
    <w:rsid w:val="00C81FCD"/>
    <w:rsid w:val="00C82C25"/>
    <w:rsid w:val="00CA1EFB"/>
    <w:rsid w:val="00CA5448"/>
    <w:rsid w:val="00CB4BD1"/>
    <w:rsid w:val="00CE4736"/>
    <w:rsid w:val="00D07489"/>
    <w:rsid w:val="00D10707"/>
    <w:rsid w:val="00D162AE"/>
    <w:rsid w:val="00D41B81"/>
    <w:rsid w:val="00D456D7"/>
    <w:rsid w:val="00D5210C"/>
    <w:rsid w:val="00D577D9"/>
    <w:rsid w:val="00D84695"/>
    <w:rsid w:val="00DA7186"/>
    <w:rsid w:val="00DB19EA"/>
    <w:rsid w:val="00DB2377"/>
    <w:rsid w:val="00E049A5"/>
    <w:rsid w:val="00E4717C"/>
    <w:rsid w:val="00E7762D"/>
    <w:rsid w:val="00E81347"/>
    <w:rsid w:val="00E81BDE"/>
    <w:rsid w:val="00EE0F4C"/>
    <w:rsid w:val="00F057AA"/>
    <w:rsid w:val="00F22C20"/>
    <w:rsid w:val="00F56975"/>
    <w:rsid w:val="00F72743"/>
    <w:rsid w:val="00FC6748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A20E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6C6C5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C6C5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0E5"/>
    <w:rPr>
      <w:rFonts w:ascii="Arial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5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54"/>
    <w:rPr>
      <w:rFonts w:ascii="Cambria" w:hAnsi="Cambria" w:cs="Cambria"/>
      <w:b/>
      <w:bCs/>
      <w:color w:val="4F81BD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BA2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A20E5"/>
    <w:pPr>
      <w:autoSpaceDE/>
      <w:autoSpaceDN/>
      <w:adjustRightInd/>
      <w:spacing w:after="120" w:line="480" w:lineRule="auto"/>
      <w:ind w:firstLine="40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A20E5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rsid w:val="00BA20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A20E5"/>
    <w:rPr>
      <w:rFonts w:ascii="Arial" w:hAnsi="Arial" w:cs="Arial"/>
      <w:sz w:val="18"/>
      <w:szCs w:val="18"/>
      <w:lang w:eastAsia="ru-RU"/>
    </w:rPr>
  </w:style>
  <w:style w:type="character" w:styleId="a5">
    <w:name w:val="page number"/>
    <w:basedOn w:val="a0"/>
    <w:uiPriority w:val="99"/>
    <w:rsid w:val="00BA20E5"/>
    <w:rPr>
      <w:rFonts w:cs="Times New Roman"/>
    </w:rPr>
  </w:style>
  <w:style w:type="paragraph" w:customStyle="1" w:styleId="ConsNormal">
    <w:name w:val="ConsNormal"/>
    <w:uiPriority w:val="99"/>
    <w:rsid w:val="00BA20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BA20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BA20E5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BA20E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99"/>
    <w:qFormat/>
    <w:rsid w:val="00BA20E5"/>
    <w:rPr>
      <w:rFonts w:eastAsia="Times New Roman" w:cs="Calibri"/>
    </w:rPr>
  </w:style>
  <w:style w:type="paragraph" w:customStyle="1" w:styleId="aa">
    <w:name w:val="Базовый"/>
    <w:uiPriority w:val="99"/>
    <w:rsid w:val="00BA20E5"/>
    <w:pPr>
      <w:suppressAutoHyphens/>
      <w:spacing w:after="200" w:line="276" w:lineRule="auto"/>
    </w:pPr>
    <w:rPr>
      <w:rFonts w:eastAsia="Times New Roman" w:cs="Calibri"/>
      <w:color w:val="00000A"/>
      <w:lang w:eastAsia="en-US"/>
    </w:rPr>
  </w:style>
  <w:style w:type="paragraph" w:styleId="ab">
    <w:name w:val="Title"/>
    <w:basedOn w:val="a"/>
    <w:link w:val="ac"/>
    <w:uiPriority w:val="99"/>
    <w:qFormat/>
    <w:rsid w:val="00BA20E5"/>
    <w:pPr>
      <w:widowControl/>
      <w:autoSpaceDE/>
      <w:autoSpaceDN/>
      <w:adjustRightInd/>
      <w:spacing w:before="120" w:line="360" w:lineRule="auto"/>
      <w:ind w:right="4670" w:firstLine="0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BA20E5"/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BA20E5"/>
    <w:pPr>
      <w:tabs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autoSpaceDE/>
      <w:autoSpaceDN/>
      <w:adjustRightInd/>
      <w:snapToGrid w:val="0"/>
      <w:ind w:firstLine="0"/>
      <w:jc w:val="center"/>
    </w:pPr>
    <w:rPr>
      <w:rFonts w:eastAsia="Calibri"/>
      <w:b/>
      <w:bCs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6C6C5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C6C54"/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6C54"/>
    <w:rPr>
      <w:rFonts w:ascii="Arial" w:hAnsi="Arial" w:cs="Arial"/>
      <w:sz w:val="22"/>
      <w:szCs w:val="22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6C6C54"/>
    <w:rPr>
      <w:rFonts w:cs="Times New Roman"/>
      <w:b/>
      <w:bCs/>
      <w:sz w:val="22"/>
      <w:szCs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6C6C54"/>
    <w:pPr>
      <w:widowControl w:val="0"/>
      <w:autoSpaceDE w:val="0"/>
      <w:autoSpaceDN w:val="0"/>
    </w:pPr>
    <w:rPr>
      <w:rFonts w:cs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rsid w:val="006C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C6C54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6C63B6"/>
    <w:rPr>
      <w:rFonts w:cs="Times New Roman"/>
      <w:color w:val="auto"/>
    </w:rPr>
  </w:style>
  <w:style w:type="character" w:customStyle="1" w:styleId="23">
    <w:name w:val="Основной текст (2)_"/>
    <w:link w:val="210"/>
    <w:locked/>
    <w:rsid w:val="007118E9"/>
    <w:rPr>
      <w:noProof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118E9"/>
    <w:pPr>
      <w:shd w:val="clear" w:color="auto" w:fill="FFFFFF"/>
      <w:autoSpaceDE/>
      <w:autoSpaceDN/>
      <w:adjustRightInd/>
      <w:spacing w:before="360" w:line="274" w:lineRule="exact"/>
      <w:ind w:firstLine="0"/>
    </w:pPr>
    <w:rPr>
      <w:rFonts w:ascii="Calibri" w:eastAsia="Calibri" w:hAnsi="Calibri" w:cs="Times New Roman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37A9-8717-4755-99CB-8220D2D3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admporzdni</cp:lastModifiedBy>
  <cp:revision>16</cp:revision>
  <cp:lastPrinted>2020-07-08T09:22:00Z</cp:lastPrinted>
  <dcterms:created xsi:type="dcterms:W3CDTF">2020-04-23T06:58:00Z</dcterms:created>
  <dcterms:modified xsi:type="dcterms:W3CDTF">2020-07-08T09:23:00Z</dcterms:modified>
</cp:coreProperties>
</file>