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A" w:rsidRPr="00BB3701" w:rsidRDefault="009A2FBA" w:rsidP="009A2FBA">
      <w:pPr>
        <w:jc w:val="center"/>
        <w:rPr>
          <w:b/>
        </w:rPr>
      </w:pPr>
      <w:r w:rsidRPr="00BB3701">
        <w:rPr>
          <w:b/>
        </w:rPr>
        <w:t>Структура доходной части бюджета</w:t>
      </w:r>
      <w:r w:rsidR="00BB3701">
        <w:rPr>
          <w:b/>
        </w:rPr>
        <w:t xml:space="preserve">  </w:t>
      </w:r>
      <w:r w:rsidRPr="00BB3701">
        <w:rPr>
          <w:b/>
        </w:rPr>
        <w:t>Порздневского сельского поселения за 201</w:t>
      </w:r>
      <w:r w:rsidR="00C8079E">
        <w:rPr>
          <w:b/>
        </w:rPr>
        <w:t>9</w:t>
      </w:r>
      <w:r w:rsidRPr="00BB3701">
        <w:rPr>
          <w:b/>
        </w:rPr>
        <w:t xml:space="preserve"> год</w:t>
      </w:r>
    </w:p>
    <w:p w:rsidR="004D05BD" w:rsidRPr="004D05BD" w:rsidRDefault="004D05BD" w:rsidP="009A2FBA">
      <w:pPr>
        <w:jc w:val="center"/>
      </w:pPr>
    </w:p>
    <w:tbl>
      <w:tblPr>
        <w:tblStyle w:val="a3"/>
        <w:tblW w:w="14841" w:type="dxa"/>
        <w:tblLayout w:type="fixed"/>
        <w:tblLook w:val="04A0"/>
      </w:tblPr>
      <w:tblGrid>
        <w:gridCol w:w="7196"/>
        <w:gridCol w:w="2835"/>
        <w:gridCol w:w="1701"/>
        <w:gridCol w:w="1701"/>
        <w:gridCol w:w="1408"/>
      </w:tblGrid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882D7D" w:rsidP="004D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4D05BD" w:rsidRPr="004D05BD" w:rsidRDefault="00882D7D" w:rsidP="004D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4D05BD" w:rsidRPr="004D05BD" w:rsidRDefault="004D05BD" w:rsidP="00C8079E">
            <w:pPr>
              <w:pStyle w:val="a4"/>
              <w:jc w:val="both"/>
            </w:pPr>
            <w:r w:rsidRPr="004D05BD">
              <w:t>Утверждено на 201</w:t>
            </w:r>
            <w:r w:rsidR="00C8079E">
              <w:t>9</w:t>
            </w:r>
            <w:r w:rsidRPr="004D05BD">
              <w:t xml:space="preserve">  год</w:t>
            </w:r>
          </w:p>
        </w:tc>
        <w:tc>
          <w:tcPr>
            <w:tcW w:w="1701" w:type="dxa"/>
          </w:tcPr>
          <w:p w:rsidR="004D05BD" w:rsidRPr="004D05BD" w:rsidRDefault="004D05BD" w:rsidP="00C8079E">
            <w:pPr>
              <w:pStyle w:val="a4"/>
              <w:jc w:val="both"/>
            </w:pPr>
            <w:r w:rsidRPr="004D05BD">
              <w:t>Исполнено за 201</w:t>
            </w:r>
            <w:r w:rsidR="00C8079E">
              <w:t>9</w:t>
            </w:r>
            <w:r w:rsidRPr="004D05BD">
              <w:t xml:space="preserve">  год</w:t>
            </w:r>
          </w:p>
        </w:tc>
        <w:tc>
          <w:tcPr>
            <w:tcW w:w="1408" w:type="dxa"/>
          </w:tcPr>
          <w:p w:rsidR="004D05BD" w:rsidRPr="004D05BD" w:rsidRDefault="004D05BD" w:rsidP="004D05BD">
            <w:pPr>
              <w:pStyle w:val="a4"/>
              <w:jc w:val="both"/>
            </w:pPr>
            <w:r w:rsidRPr="004D05BD">
              <w:t>Исполнение плана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C8079E">
            <w:pPr>
              <w:outlineLvl w:val="0"/>
              <w:rPr>
                <w:color w:val="000000"/>
                <w:sz w:val="24"/>
                <w:szCs w:val="24"/>
              </w:rPr>
            </w:pPr>
            <w:r w:rsidRPr="00195785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4D05BD" w:rsidRPr="004D05BD" w:rsidRDefault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07511105035100000</w:t>
            </w:r>
            <w:r w:rsidRPr="00C807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Дотации бюджетам сельских поселений 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0752020100110000015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4D05BD" w:rsidP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8</w:t>
            </w:r>
            <w:r w:rsidR="00C8079E">
              <w:rPr>
                <w:color w:val="000000"/>
                <w:sz w:val="24"/>
                <w:szCs w:val="24"/>
              </w:rPr>
              <w:t> 681 900</w:t>
            </w:r>
            <w:r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681 900</w:t>
            </w:r>
            <w:r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0752020300110000015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C8079E" w:rsidP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255 450,00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255 450,00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0752020299910000015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921 198,00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921 198,00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0752020301510000015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80 220</w:t>
            </w:r>
            <w:r w:rsidR="004D05BD"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80 220</w:t>
            </w:r>
            <w:r w:rsidR="004D05BD"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0752023512010000015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Средства,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0752020401410000015</w:t>
            </w:r>
            <w:r w:rsidR="00C807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925 332</w:t>
            </w:r>
            <w:r w:rsidR="004D05BD"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925 332</w:t>
            </w:r>
            <w:r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18210102010010000110                                                        </w:t>
            </w:r>
          </w:p>
        </w:tc>
        <w:tc>
          <w:tcPr>
            <w:tcW w:w="1701" w:type="dxa"/>
          </w:tcPr>
          <w:p w:rsidR="004D05BD" w:rsidRPr="004D05BD" w:rsidRDefault="004D05BD" w:rsidP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150</w:t>
            </w:r>
            <w:r w:rsidR="00C8079E">
              <w:rPr>
                <w:color w:val="000000"/>
                <w:sz w:val="24"/>
                <w:szCs w:val="24"/>
              </w:rPr>
              <w:t xml:space="preserve"> 567</w:t>
            </w:r>
            <w:r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184 510,50</w:t>
            </w:r>
          </w:p>
        </w:tc>
        <w:tc>
          <w:tcPr>
            <w:tcW w:w="1408" w:type="dxa"/>
          </w:tcPr>
          <w:p w:rsidR="004D05BD" w:rsidRPr="004D05BD" w:rsidRDefault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98,63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142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18210102010020000110 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1 451,00</w:t>
            </w:r>
          </w:p>
        </w:tc>
        <w:tc>
          <w:tcPr>
            <w:tcW w:w="1701" w:type="dxa"/>
          </w:tcPr>
          <w:p w:rsidR="004D05BD" w:rsidRPr="004D05BD" w:rsidRDefault="00C807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1 451,15</w:t>
            </w:r>
          </w:p>
        </w:tc>
        <w:tc>
          <w:tcPr>
            <w:tcW w:w="1408" w:type="dxa"/>
          </w:tcPr>
          <w:p w:rsidR="004D05BD" w:rsidRPr="004D05BD" w:rsidRDefault="004D05BD" w:rsidP="00C807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100,0</w:t>
            </w:r>
            <w:r w:rsidR="00C8079E">
              <w:rPr>
                <w:color w:val="000000"/>
                <w:sz w:val="24"/>
                <w:szCs w:val="24"/>
              </w:rPr>
              <w:t>1</w:t>
            </w:r>
            <w:r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983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Pr="004D05BD">
              <w:rPr>
                <w:color w:val="000000"/>
                <w:sz w:val="24"/>
                <w:szCs w:val="24"/>
              </w:rPr>
              <w:t>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701" w:type="dxa"/>
          </w:tcPr>
          <w:p w:rsidR="004D05BD" w:rsidRPr="004D05BD" w:rsidRDefault="004D05BD" w:rsidP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3</w:t>
            </w:r>
            <w:r w:rsidR="00F13BEE">
              <w:rPr>
                <w:color w:val="000000"/>
                <w:sz w:val="24"/>
                <w:szCs w:val="24"/>
              </w:rPr>
              <w:t>57</w:t>
            </w:r>
            <w:r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382,68</w:t>
            </w:r>
          </w:p>
        </w:tc>
        <w:tc>
          <w:tcPr>
            <w:tcW w:w="1408" w:type="dxa"/>
          </w:tcPr>
          <w:p w:rsidR="004D05BD" w:rsidRPr="004D05BD" w:rsidRDefault="00F13BE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107,19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445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701" w:type="dxa"/>
          </w:tcPr>
          <w:p w:rsidR="004D05BD" w:rsidRPr="004D05BD" w:rsidRDefault="00F13BEE" w:rsidP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408" w:type="dxa"/>
          </w:tcPr>
          <w:p w:rsidR="004D05BD" w:rsidRPr="004D05BD" w:rsidRDefault="00F13BE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99,65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445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40 905</w:t>
            </w:r>
            <w:r w:rsidR="004D05BD"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37 423,31</w:t>
            </w:r>
          </w:p>
        </w:tc>
        <w:tc>
          <w:tcPr>
            <w:tcW w:w="1408" w:type="dxa"/>
          </w:tcPr>
          <w:p w:rsidR="004D05BD" w:rsidRPr="004D05BD" w:rsidRDefault="00F13BE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91,49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445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  <w:r w:rsidR="004D05BD" w:rsidRPr="004D05B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408" w:type="dxa"/>
          </w:tcPr>
          <w:p w:rsidR="004D05BD" w:rsidRPr="004D05BD" w:rsidRDefault="00F13BE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132,09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459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</w:tcPr>
          <w:p w:rsidR="004D05BD" w:rsidRPr="004D05BD" w:rsidRDefault="004D05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18210102010010000110                                                        </w:t>
            </w:r>
          </w:p>
        </w:tc>
        <w:tc>
          <w:tcPr>
            <w:tcW w:w="1701" w:type="dxa"/>
          </w:tcPr>
          <w:p w:rsidR="004D05BD" w:rsidRPr="004D05BD" w:rsidRDefault="004D05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01" w:type="dxa"/>
          </w:tcPr>
          <w:p w:rsidR="004D05BD" w:rsidRPr="004D05BD" w:rsidRDefault="00F13BE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160 193,80</w:t>
            </w:r>
          </w:p>
        </w:tc>
        <w:tc>
          <w:tcPr>
            <w:tcW w:w="1408" w:type="dxa"/>
          </w:tcPr>
          <w:p w:rsidR="004D05BD" w:rsidRPr="004D05BD" w:rsidRDefault="00F13BE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98,89</w:t>
            </w:r>
            <w:r w:rsidR="004D05BD" w:rsidRPr="004D05B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05BD" w:rsidRPr="004D05BD" w:rsidTr="00BB3701">
        <w:trPr>
          <w:trHeight w:val="459"/>
        </w:trPr>
        <w:tc>
          <w:tcPr>
            <w:tcW w:w="7196" w:type="dxa"/>
          </w:tcPr>
          <w:p w:rsidR="004D05BD" w:rsidRPr="004D05BD" w:rsidRDefault="004D05BD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4D05BD">
              <w:rPr>
                <w:color w:val="000000"/>
                <w:sz w:val="24"/>
                <w:szCs w:val="24"/>
              </w:rPr>
              <w:t xml:space="preserve"> </w:t>
            </w:r>
            <w:r w:rsidRPr="004D05BD">
              <w:rPr>
                <w:b/>
                <w:color w:val="000000"/>
                <w:sz w:val="24"/>
                <w:szCs w:val="24"/>
              </w:rPr>
              <w:t>Доходы бюджета всего</w:t>
            </w:r>
          </w:p>
        </w:tc>
        <w:tc>
          <w:tcPr>
            <w:tcW w:w="2835" w:type="dxa"/>
          </w:tcPr>
          <w:p w:rsidR="004D05BD" w:rsidRPr="004D05BD" w:rsidRDefault="004D05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5BD" w:rsidRPr="004D05BD" w:rsidRDefault="00F13BEE" w:rsidP="004D05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11 221 853,00</w:t>
            </w:r>
          </w:p>
        </w:tc>
        <w:tc>
          <w:tcPr>
            <w:tcW w:w="1701" w:type="dxa"/>
          </w:tcPr>
          <w:p w:rsidR="004D05BD" w:rsidRPr="004D05BD" w:rsidRDefault="004D05BD" w:rsidP="00F13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D05BD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F13BEE">
              <w:rPr>
                <w:b/>
                <w:bCs/>
                <w:color w:val="000000"/>
                <w:sz w:val="24"/>
                <w:szCs w:val="24"/>
              </w:rPr>
              <w:t> 214 577,38</w:t>
            </w:r>
          </w:p>
        </w:tc>
        <w:tc>
          <w:tcPr>
            <w:tcW w:w="1408" w:type="dxa"/>
          </w:tcPr>
          <w:p w:rsidR="004D05BD" w:rsidRPr="004D05BD" w:rsidRDefault="00F13BEE" w:rsidP="004D0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99,94</w:t>
            </w:r>
            <w:r w:rsidR="004D05BD" w:rsidRPr="004D05B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AA3586" w:rsidRDefault="00AA3586"/>
    <w:sectPr w:rsidR="00AA3586" w:rsidSect="004D05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BF" w:rsidRDefault="00395ABF" w:rsidP="004D05BD">
      <w:r>
        <w:separator/>
      </w:r>
    </w:p>
  </w:endnote>
  <w:endnote w:type="continuationSeparator" w:id="1">
    <w:p w:rsidR="00395ABF" w:rsidRDefault="00395ABF" w:rsidP="004D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BF" w:rsidRDefault="00395ABF" w:rsidP="004D05BD">
      <w:r>
        <w:separator/>
      </w:r>
    </w:p>
  </w:footnote>
  <w:footnote w:type="continuationSeparator" w:id="1">
    <w:p w:rsidR="00395ABF" w:rsidRDefault="00395ABF" w:rsidP="004D0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BA"/>
    <w:rsid w:val="00395ABF"/>
    <w:rsid w:val="004D05BD"/>
    <w:rsid w:val="00597984"/>
    <w:rsid w:val="00882D7D"/>
    <w:rsid w:val="009A2FBA"/>
    <w:rsid w:val="00AA3586"/>
    <w:rsid w:val="00AE26FE"/>
    <w:rsid w:val="00BB3701"/>
    <w:rsid w:val="00C8079E"/>
    <w:rsid w:val="00E86ADD"/>
    <w:rsid w:val="00F13BEE"/>
    <w:rsid w:val="00F4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0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0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5</cp:revision>
  <dcterms:created xsi:type="dcterms:W3CDTF">2019-04-16T13:26:00Z</dcterms:created>
  <dcterms:modified xsi:type="dcterms:W3CDTF">2020-06-10T06:31:00Z</dcterms:modified>
</cp:coreProperties>
</file>