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53" w:rsidRDefault="009C34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025" cy="733425"/>
            <wp:effectExtent l="0" t="0" r="0" b="0"/>
            <wp:docPr id="1" name="Рисунок 1" descr="Лух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ух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3453" w:rsidRDefault="009C34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</w:p>
    <w:p w:rsidR="00CA3453" w:rsidRDefault="009C34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ЛУХСКОГО МУНИЦИПАЛЬНОГО РАЙОНА</w:t>
      </w:r>
    </w:p>
    <w:p w:rsidR="00CA3453" w:rsidRDefault="009C34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CA3453" w:rsidRDefault="009C34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CA3453" w:rsidRDefault="009C34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155270, Ивановская область, п.Лух, ул.Октябрьская,д.4., тел. 8(49344) 2-12-61   </w:t>
      </w:r>
    </w:p>
    <w:p w:rsidR="00CA3453" w:rsidRDefault="009C344F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E-mail:  luhkso@yandex.ru       </w:t>
      </w:r>
    </w:p>
    <w:p w:rsidR="00CA3453" w:rsidRDefault="00CA3453">
      <w:pPr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453" w:rsidRDefault="009C3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 15.05.2023 года</w:t>
      </w:r>
    </w:p>
    <w:p w:rsidR="00CA3453" w:rsidRDefault="009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</w:p>
    <w:p w:rsidR="00CA3453" w:rsidRDefault="009C344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экспертно-аналитического мероприятия «Экспертиза проекта решения Совета Порздневского сельского поселения «О внесении изменений и дополнений в решение Совета Порздневского сельского поселения от 28.12.2022г. №35 «О бюджете Порздневского сельского поселения на 2023 год и плановый период 2024 и 2025 годов»</w:t>
      </w:r>
    </w:p>
    <w:p w:rsidR="00CA3453" w:rsidRDefault="00CA34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453" w:rsidRDefault="004F2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44F">
        <w:rPr>
          <w:rFonts w:ascii="Times New Roman" w:hAnsi="Times New Roman" w:cs="Times New Roman"/>
          <w:sz w:val="28"/>
          <w:szCs w:val="28"/>
        </w:rPr>
        <w:t>Настоящее заключение на проект решения Совета Порздневского сельского поселения «О внесении изменений и дополнений в решение Совета Порздневского сельского поселения от 28.12.2022 г. №35 «О бюджете Порздневского сельского поселения на 2023 год и плановый период 2024 и 2025 годов» (далее по тексту – экспертиза или экспертно-аналитическое мероприятие) проведено Контрольно-счетным органом Лухского муниципального района (далее – КСО) в соответствии с Бюджетным кодексом  РФ, Положением о Контрольно-счетном органе Лухского муниципального района, утвержденным решением Совета Лухского муниципального района от 20.12.2021г. №60, на основании плана деятельности  Контрольно-счетного органа Лухского муниципального района на 2023 год, утвержденного председателем Контрольно-счетного органа Лухского муниципального района 23.12.2022г. и  распоряжения председателя Контрольно-счетного органа Лухского муниципального района от 11.05 2023 г. № 20.</w:t>
      </w:r>
    </w:p>
    <w:p w:rsidR="00CA3453" w:rsidRDefault="004F2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344F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="009C344F">
        <w:rPr>
          <w:rFonts w:ascii="Times New Roman" w:hAnsi="Times New Roman" w:cs="Times New Roman"/>
          <w:sz w:val="28"/>
          <w:szCs w:val="28"/>
        </w:rPr>
        <w:t xml:space="preserve"> проект решения Совета Порздневского сельского поселения «О внесении изменений и дополнений в решение Совета Порздневского сельского поселения от 28.12.2022г. №35 «О бюджете Порздневского сельского поселения на 2023 год и плановый период 2024 и 2025 годов» (далее – проект решения).</w:t>
      </w:r>
    </w:p>
    <w:p w:rsidR="00CA3453" w:rsidRDefault="004F2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344F">
        <w:rPr>
          <w:rFonts w:ascii="Times New Roman" w:hAnsi="Times New Roman" w:cs="Times New Roman"/>
          <w:b/>
          <w:sz w:val="28"/>
          <w:szCs w:val="28"/>
        </w:rPr>
        <w:t xml:space="preserve">Цель экспертизы: </w:t>
      </w:r>
      <w:r w:rsidR="009C344F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обоснованности вносимых изменений и дополнений.</w:t>
      </w:r>
    </w:p>
    <w:p w:rsidR="00CA3453" w:rsidRDefault="00CA3453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3453" w:rsidRDefault="004F2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9C344F">
        <w:rPr>
          <w:rFonts w:ascii="Times New Roman" w:hAnsi="Times New Roman" w:cs="Times New Roman"/>
          <w:b/>
          <w:sz w:val="28"/>
          <w:szCs w:val="28"/>
        </w:rPr>
        <w:t>Объекты экспертизы:</w:t>
      </w:r>
    </w:p>
    <w:p w:rsidR="00CA3453" w:rsidRDefault="009C34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Порздневского сельского поселения, как орган, уполномоченный на составление проекта решения и внесения его для утверждения в Совет Порздневского сельского поселения;</w:t>
      </w:r>
    </w:p>
    <w:p w:rsidR="00CA3453" w:rsidRDefault="009C34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Порздневского сельского поселения, как орган, уполномоченный на утверждение проекта решения.</w:t>
      </w:r>
    </w:p>
    <w:p w:rsidR="00CA3453" w:rsidRDefault="004F2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344F"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экспертизы: </w:t>
      </w:r>
      <w:r w:rsidR="009C344F">
        <w:rPr>
          <w:rFonts w:ascii="Times New Roman" w:hAnsi="Times New Roman" w:cs="Times New Roman"/>
          <w:sz w:val="28"/>
          <w:szCs w:val="28"/>
        </w:rPr>
        <w:t>с 11.05.2023г. по 15.05.2023г.</w:t>
      </w:r>
    </w:p>
    <w:p w:rsidR="00CA3453" w:rsidRDefault="004F2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344F">
        <w:rPr>
          <w:rFonts w:ascii="Times New Roman" w:hAnsi="Times New Roman" w:cs="Times New Roman"/>
          <w:b/>
          <w:sz w:val="28"/>
          <w:szCs w:val="28"/>
        </w:rPr>
        <w:t xml:space="preserve">Исполнитель экспертно-аналитического мероприятия: </w:t>
      </w:r>
      <w:r w:rsidR="009C344F">
        <w:rPr>
          <w:rFonts w:ascii="Times New Roman" w:hAnsi="Times New Roman" w:cs="Times New Roman"/>
          <w:sz w:val="28"/>
          <w:szCs w:val="28"/>
        </w:rPr>
        <w:t>инспектор Контрольно-счетного органа Лухского муниципального района Фомина Л.К.</w:t>
      </w:r>
    </w:p>
    <w:p w:rsidR="00CA3453" w:rsidRDefault="004F2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44F"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 КСО установлено следующее:</w:t>
      </w:r>
    </w:p>
    <w:p w:rsidR="00CA3453" w:rsidRDefault="004F2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44F">
        <w:rPr>
          <w:rFonts w:ascii="Times New Roman" w:hAnsi="Times New Roman" w:cs="Times New Roman"/>
          <w:sz w:val="28"/>
          <w:szCs w:val="28"/>
        </w:rPr>
        <w:t>1. Проектом решения предлагается внести изменения в показатели основных характеристик бюджета Порздневского сельского поселения (далее – бюджет), утвержденные статьей 1 решения Совета Порздневского сельского поселения от 28.12.2022г. №35 «О бюджете Порздневского сельского поселения на 2023 год и плановый период 2024 и 2025 годов» (далее – решение Совета Порздневского сельского поселения от 28.12.2022г. №35).</w:t>
      </w:r>
    </w:p>
    <w:p w:rsidR="00CA3453" w:rsidRDefault="004F2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44F">
        <w:rPr>
          <w:rFonts w:ascii="Times New Roman" w:hAnsi="Times New Roman" w:cs="Times New Roman"/>
          <w:sz w:val="28"/>
          <w:szCs w:val="28"/>
        </w:rPr>
        <w:t>Предусмотренные проектом решения изменения показателей основных характеристик бюджета на 2023 год представлены в следующей таблице:</w:t>
      </w:r>
    </w:p>
    <w:p w:rsidR="00CA3453" w:rsidRDefault="009C34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f2"/>
        <w:tblW w:w="9571" w:type="dxa"/>
        <w:tblLayout w:type="fixed"/>
        <w:tblLook w:val="04A0"/>
      </w:tblPr>
      <w:tblGrid>
        <w:gridCol w:w="2357"/>
        <w:gridCol w:w="1720"/>
        <w:gridCol w:w="2262"/>
        <w:gridCol w:w="1707"/>
        <w:gridCol w:w="1525"/>
      </w:tblGrid>
      <w:tr w:rsidR="00CA3453">
        <w:trPr>
          <w:trHeight w:val="196"/>
        </w:trPr>
        <w:tc>
          <w:tcPr>
            <w:tcW w:w="2357" w:type="dxa"/>
            <w:vMerge w:val="restart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основных характеристик бюджета</w:t>
            </w:r>
          </w:p>
        </w:tc>
        <w:tc>
          <w:tcPr>
            <w:tcW w:w="1720" w:type="dxa"/>
            <w:vMerge w:val="restart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262" w:type="dxa"/>
            <w:vMerge w:val="restart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основных характеристик бюджета с изменениями, предусмотренными проектом решения</w:t>
            </w:r>
          </w:p>
        </w:tc>
        <w:tc>
          <w:tcPr>
            <w:tcW w:w="3232" w:type="dxa"/>
            <w:gridSpan w:val="2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CA3453">
        <w:trPr>
          <w:trHeight w:val="138"/>
        </w:trPr>
        <w:tc>
          <w:tcPr>
            <w:tcW w:w="2357" w:type="dxa"/>
            <w:vMerge/>
          </w:tcPr>
          <w:p w:rsidR="00CA3453" w:rsidRDefault="00CA345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A3453" w:rsidRDefault="00CA345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CA3453" w:rsidRDefault="00CA345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(гр.3 – гр.2)</w:t>
            </w:r>
          </w:p>
        </w:tc>
        <w:tc>
          <w:tcPr>
            <w:tcW w:w="1525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CA3453">
        <w:trPr>
          <w:trHeight w:val="138"/>
        </w:trPr>
        <w:tc>
          <w:tcPr>
            <w:tcW w:w="2357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CA3453">
        <w:trPr>
          <w:trHeight w:val="138"/>
        </w:trPr>
        <w:tc>
          <w:tcPr>
            <w:tcW w:w="2357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720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13 529 020,11</w:t>
            </w:r>
          </w:p>
        </w:tc>
        <w:tc>
          <w:tcPr>
            <w:tcW w:w="2262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13 529 020,11</w:t>
            </w:r>
          </w:p>
        </w:tc>
        <w:tc>
          <w:tcPr>
            <w:tcW w:w="1707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3453">
        <w:trPr>
          <w:trHeight w:val="138"/>
        </w:trPr>
        <w:tc>
          <w:tcPr>
            <w:tcW w:w="2357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720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13 529 020,11</w:t>
            </w:r>
          </w:p>
        </w:tc>
        <w:tc>
          <w:tcPr>
            <w:tcW w:w="2262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13 732 753,11</w:t>
            </w:r>
          </w:p>
        </w:tc>
        <w:tc>
          <w:tcPr>
            <w:tcW w:w="1707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203 733,00</w:t>
            </w:r>
          </w:p>
        </w:tc>
        <w:tc>
          <w:tcPr>
            <w:tcW w:w="1525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1,51</w:t>
            </w:r>
          </w:p>
        </w:tc>
      </w:tr>
      <w:tr w:rsidR="00CA3453">
        <w:trPr>
          <w:trHeight w:val="138"/>
        </w:trPr>
        <w:tc>
          <w:tcPr>
            <w:tcW w:w="2357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Дефицит (профицит) бюджета (-,+)</w:t>
            </w:r>
          </w:p>
        </w:tc>
        <w:tc>
          <w:tcPr>
            <w:tcW w:w="1720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203 733,00</w:t>
            </w:r>
          </w:p>
        </w:tc>
        <w:tc>
          <w:tcPr>
            <w:tcW w:w="1707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203 733,00</w:t>
            </w:r>
          </w:p>
        </w:tc>
        <w:tc>
          <w:tcPr>
            <w:tcW w:w="1525" w:type="dxa"/>
          </w:tcPr>
          <w:p w:rsidR="00CA3453" w:rsidRDefault="009C344F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A3453" w:rsidRDefault="004F2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44F">
        <w:rPr>
          <w:rFonts w:ascii="Times New Roman" w:hAnsi="Times New Roman" w:cs="Times New Roman"/>
          <w:sz w:val="28"/>
          <w:szCs w:val="28"/>
        </w:rPr>
        <w:t>Анализ данных, представленных в таблице, показал, что проектом решения предлагается утвердить:</w:t>
      </w:r>
    </w:p>
    <w:p w:rsidR="00CA3453" w:rsidRDefault="009C34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бюджета в сумме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13 529 020,11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CA3453" w:rsidRDefault="009C344F">
      <w:pPr>
        <w:spacing w:line="240" w:lineRule="auto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расходы бюджета в сумме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13 732 753,00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CA3453" w:rsidRDefault="009C34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общий объем дефицита бюджета в сумме 203 753,00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453" w:rsidRDefault="009C344F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 бюджета Порздневского сельского поселения на плановый период 2024 и 2025 годов не изменились.</w:t>
      </w:r>
    </w:p>
    <w:p w:rsidR="00CA3453" w:rsidRDefault="004F242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C344F">
        <w:rPr>
          <w:rFonts w:ascii="Times New Roman" w:eastAsia="Times New Roman" w:hAnsi="Times New Roman"/>
          <w:sz w:val="28"/>
          <w:szCs w:val="28"/>
          <w:lang w:eastAsia="ru-RU"/>
        </w:rPr>
        <w:t>2.  Проектом решения предлагается внести изменения в приложение №3 «</w:t>
      </w:r>
      <w:r w:rsidR="009C344F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(муниципальным программам Порздневского сельского поселения и не включенным в муниципальные программы Порздневского сельского поселения направлениям деятельности органов местного самоуправления Порздневского сельского поселения), группам видов расходов классификации расходов  бюджета Порздневского сельского поселения  на 2023 год</w:t>
      </w:r>
      <w:r w:rsidR="009C344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C344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9C344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Порздневского сельского поселения от 28.12.2022г. №35, согласно которому общий объем расходов бюджета на 2023 год увеличен на </w:t>
      </w:r>
      <w:r w:rsidR="009C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203 733,00 руб. и составит 13 732 753,11 руб. Анализ предлагаемых изменений приведен в приложении №1 к настоящему заключению.</w:t>
      </w:r>
    </w:p>
    <w:p w:rsidR="00CA3453" w:rsidRDefault="004F2429">
      <w:pPr>
        <w:spacing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C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Проектом решения предлагается внести изменения в приложение №5 «Ведомственная структура расходов бюджета Порздневского сельского поселения на 2023 год» </w:t>
      </w:r>
      <w:r w:rsidR="009C344F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r w:rsidR="009C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Порздневского сельского поселения от 28.12.2022г. №35, согласно которому общий объем расходов бюджета 203 733,00руб. и составит 13 732 753,11руб. Анализ предлагаемых изменений приведен в приложении №2 к настоящему заключению.</w:t>
      </w:r>
    </w:p>
    <w:p w:rsidR="00CA3453" w:rsidRDefault="004F2429">
      <w:pPr>
        <w:spacing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C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Проектом решения предлагается внести изменения в приложение №7 </w:t>
      </w:r>
      <w:r w:rsidR="009C344F">
        <w:rPr>
          <w:rFonts w:ascii="Times New Roman" w:hAnsi="Times New Roman" w:cs="Times New Roman"/>
          <w:color w:val="000000"/>
          <w:sz w:val="28"/>
          <w:szCs w:val="28"/>
        </w:rPr>
        <w:t>«Распределение бюджетных ассигнований  бюджета Порздневского сельского поселения по разделами подразделам классификации расходов на 2023 год и на плановый период 2024-2025 годов</w:t>
      </w:r>
      <w:r w:rsidR="009C34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9C344F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r w:rsidR="009C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Порздневского сельского поселения от 28.12.2022г. №35, согласно которому общий объем расходов бюджета на 2023 год увеличена на 203 733,00 руб. и составит 13 732 753,11 руб. Анализ предлагаемых изменений приведен в приложении №3 к настоящему заключению.</w:t>
      </w:r>
    </w:p>
    <w:p w:rsidR="00CA3453" w:rsidRDefault="004F2429">
      <w:pPr>
        <w:spacing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C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Проектом решения предлагается </w:t>
      </w:r>
      <w:r w:rsidR="009C34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внести изменение в статью 4, дополнив пунктом 2 следующего содержания:</w:t>
      </w:r>
    </w:p>
    <w:p w:rsidR="00CA3453" w:rsidRDefault="004F2429" w:rsidP="004F2429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9C344F">
        <w:rPr>
          <w:rFonts w:ascii="Times New Roman" w:hAnsi="Times New Roman"/>
          <w:bCs/>
          <w:sz w:val="28"/>
          <w:szCs w:val="28"/>
        </w:rPr>
        <w:t>«2.</w:t>
      </w:r>
      <w:r w:rsidR="009C344F">
        <w:rPr>
          <w:rFonts w:ascii="Times New Roman" w:hAnsi="Times New Roman"/>
          <w:sz w:val="28"/>
          <w:szCs w:val="28"/>
        </w:rPr>
        <w:t xml:space="preserve"> Утвердить источники внутреннего финансирования дефицита бюджета Порздневского сельского поселения  на 2023 год и на плановый период 2024-2025годов согласно приложению № 9к настоящему Решению».</w:t>
      </w:r>
    </w:p>
    <w:p w:rsidR="00CA3453" w:rsidRDefault="009C344F">
      <w:pPr>
        <w:spacing w:after="198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9                                                                                   </w:t>
      </w:r>
    </w:p>
    <w:p w:rsidR="00CA3453" w:rsidRDefault="009C344F">
      <w:pPr>
        <w:spacing w:after="198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  Совета  Порздневского сельского поселения </w:t>
      </w:r>
    </w:p>
    <w:p w:rsidR="00CA3453" w:rsidRDefault="009C344F">
      <w:pPr>
        <w:spacing w:after="198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  бюджете Порздневского сельского поселения  на 2023 год </w:t>
      </w:r>
    </w:p>
    <w:p w:rsidR="00CA3453" w:rsidRDefault="009C344F">
      <w:pPr>
        <w:spacing w:after="198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на плановый период 2024-2025 годов» </w:t>
      </w:r>
    </w:p>
    <w:p w:rsidR="00CA3453" w:rsidRDefault="00CA3453">
      <w:pPr>
        <w:spacing w:after="198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A3453" w:rsidRDefault="009C344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 Порздневского сельского поселения на 2023 год и на плановый период 2024-2025 годов</w:t>
      </w:r>
    </w:p>
    <w:tbl>
      <w:tblPr>
        <w:tblW w:w="10575" w:type="dxa"/>
        <w:tblInd w:w="-7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0"/>
        <w:gridCol w:w="3240"/>
        <w:gridCol w:w="1860"/>
        <w:gridCol w:w="1770"/>
        <w:gridCol w:w="1725"/>
      </w:tblGrid>
      <w:tr w:rsidR="00CA3453">
        <w:trPr>
          <w:cantSplit/>
          <w:trHeight w:val="168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классификации источников финансирова-ния дефицитов бюджетов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кода классификации источников финансирования дефицитов бюджетов </w:t>
            </w:r>
          </w:p>
        </w:tc>
        <w:tc>
          <w:tcPr>
            <w:tcW w:w="5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CA3453">
        <w:trPr>
          <w:cantSplit/>
          <w:trHeight w:val="168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453" w:rsidRDefault="00CA34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453" w:rsidRDefault="00CA34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CA3453">
        <w:trPr>
          <w:trHeight w:val="3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 бюджета – всего: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203 733,00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3453">
        <w:trPr>
          <w:trHeight w:val="29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203 733,00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3453">
        <w:trPr>
          <w:trHeight w:val="4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000 01 05 00 00 00 0000 500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13529 020,11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-9 663 155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-9 631 955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  <w:tr w:rsidR="00CA3453">
        <w:trPr>
          <w:trHeight w:val="16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13 529 020,11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-9 663 155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-9 631 955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  <w:tr w:rsidR="00CA3453">
        <w:trPr>
          <w:trHeight w:val="3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13 529 020,11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-9 663 155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-9 631 955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  <w:tr w:rsidR="00CA3453">
        <w:trPr>
          <w:trHeight w:val="3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075 01 05 02 01 10 0000 510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13 529 020,11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-9 663 155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-9 631 955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  <w:tr w:rsidR="00CA3453">
        <w:trPr>
          <w:trHeight w:val="3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13 732 753,11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9 663 155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9 631 955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  <w:tr w:rsidR="00CA3453">
        <w:trPr>
          <w:trHeight w:val="3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000 01 05 02 00 00 0000 600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13 732 753,11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9 663 155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9 631 955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  <w:tr w:rsidR="00CA3453">
        <w:trPr>
          <w:trHeight w:val="3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13 732 753,11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9 663 155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9 631 955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</w:tbl>
    <w:p w:rsidR="00CA3453" w:rsidRDefault="00CA3453">
      <w:pPr>
        <w:spacing w:after="0" w:line="240" w:lineRule="auto"/>
        <w:ind w:left="142" w:firstLine="567"/>
        <w:contextualSpacing/>
        <w:jc w:val="both"/>
        <w:outlineLvl w:val="0"/>
        <w:rPr>
          <w:rFonts w:eastAsia="Times New Roman"/>
          <w:bCs/>
          <w:lang w:eastAsia="ru-RU"/>
        </w:rPr>
      </w:pPr>
    </w:p>
    <w:p w:rsidR="00CA3453" w:rsidRDefault="004F2429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/>
          <w:kern w:val="2"/>
          <w:sz w:val="28"/>
          <w:szCs w:val="28"/>
        </w:rPr>
        <w:t xml:space="preserve">     </w:t>
      </w:r>
      <w:r w:rsidR="009C344F">
        <w:rPr>
          <w:rFonts w:ascii="Times New Roman" w:eastAsia="Arial Unicode MS" w:hAnsi="Times New Roman"/>
          <w:bCs/>
          <w:color w:val="000000"/>
          <w:kern w:val="2"/>
          <w:sz w:val="28"/>
          <w:szCs w:val="28"/>
        </w:rPr>
        <w:t>Расчеты, документы, иная информация, позволяющая</w:t>
      </w:r>
      <w:r w:rsidR="009C344F">
        <w:rPr>
          <w:rFonts w:ascii="Times New Roman" w:eastAsia="Arial Unicode MS" w:hAnsi="Times New Roman"/>
          <w:bCs/>
          <w:kern w:val="2"/>
          <w:sz w:val="28"/>
          <w:szCs w:val="28"/>
        </w:rPr>
        <w:t xml:space="preserve"> оценить обоснованность изменений объемов бюджетных назначений расходов бюджета в Контрольно-счетный орган Лухского муниципального района не представлялись.</w:t>
      </w:r>
    </w:p>
    <w:p w:rsidR="00CA3453" w:rsidRDefault="004F2429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  <w:r>
        <w:rPr>
          <w:rFonts w:ascii="Times New Roman" w:eastAsia="Arial Unicode MS" w:hAnsi="Times New Roman"/>
          <w:bCs/>
          <w:kern w:val="2"/>
          <w:sz w:val="28"/>
          <w:szCs w:val="28"/>
        </w:rPr>
        <w:t xml:space="preserve">     </w:t>
      </w:r>
      <w:r w:rsidR="009C344F">
        <w:rPr>
          <w:rFonts w:ascii="Times New Roman" w:eastAsia="Arial Unicode MS" w:hAnsi="Times New Roman"/>
          <w:bCs/>
          <w:kern w:val="2"/>
          <w:sz w:val="28"/>
          <w:szCs w:val="28"/>
        </w:rPr>
        <w:t>По результатам поведенного экспертно-аналитического мероприятия КСО сделаны следующие выводы:</w:t>
      </w:r>
    </w:p>
    <w:p w:rsidR="00CA3453" w:rsidRDefault="004F2429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  <w:r>
        <w:rPr>
          <w:rFonts w:ascii="Times New Roman" w:eastAsia="Arial Unicode MS" w:hAnsi="Times New Roman"/>
          <w:bCs/>
          <w:kern w:val="2"/>
          <w:sz w:val="28"/>
          <w:szCs w:val="28"/>
        </w:rPr>
        <w:t xml:space="preserve">     </w:t>
      </w:r>
      <w:r w:rsidR="009C344F">
        <w:rPr>
          <w:rFonts w:ascii="Times New Roman" w:eastAsia="Arial Unicode MS" w:hAnsi="Times New Roman"/>
          <w:bCs/>
          <w:kern w:val="2"/>
          <w:sz w:val="28"/>
          <w:szCs w:val="28"/>
        </w:rPr>
        <w:t>1.Изменения в параметры основных характеристик бюджета Порздневского сельского поселения внесены с соблюдением принципа сбалансированности бюджета, установленные статьей 33 БК РФ.</w:t>
      </w:r>
    </w:p>
    <w:p w:rsidR="00CA3453" w:rsidRDefault="004F2429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  <w:r>
        <w:rPr>
          <w:rFonts w:ascii="Times New Roman" w:eastAsia="Arial Unicode MS" w:hAnsi="Times New Roman"/>
          <w:bCs/>
          <w:kern w:val="2"/>
          <w:sz w:val="28"/>
          <w:szCs w:val="28"/>
        </w:rPr>
        <w:t xml:space="preserve">     </w:t>
      </w:r>
      <w:r w:rsidR="009C344F">
        <w:rPr>
          <w:rFonts w:ascii="Times New Roman" w:eastAsia="Arial Unicode MS" w:hAnsi="Times New Roman"/>
          <w:bCs/>
          <w:kern w:val="2"/>
          <w:sz w:val="28"/>
          <w:szCs w:val="28"/>
        </w:rPr>
        <w:t>2.Проектом решения предлагается утвердить изменения показателей основных характеристик бюджета на 2023 год, а именно:</w:t>
      </w:r>
    </w:p>
    <w:p w:rsidR="00CA3453" w:rsidRDefault="009C34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увеличение расходов бюджета в сумме 203 733,00 ру</w:t>
      </w:r>
      <w:r>
        <w:rPr>
          <w:rFonts w:ascii="Times New Roman" w:hAnsi="Times New Roman" w:cs="Times New Roman"/>
          <w:sz w:val="28"/>
          <w:szCs w:val="28"/>
        </w:rPr>
        <w:t>б.;</w:t>
      </w:r>
    </w:p>
    <w:p w:rsidR="00CA3453" w:rsidRDefault="009C34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общего объема дефицита бюджета в сумме 203 733,00 руб.</w:t>
      </w:r>
    </w:p>
    <w:p w:rsidR="00CA3453" w:rsidRDefault="004F2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44F">
        <w:rPr>
          <w:rFonts w:ascii="Times New Roman" w:hAnsi="Times New Roman" w:cs="Times New Roman"/>
          <w:sz w:val="28"/>
          <w:szCs w:val="28"/>
        </w:rPr>
        <w:t>Увеличение дефицита бюджета сложилось в результате уменьшения остатков средств на счетах по учету средств бюджета.</w:t>
      </w:r>
    </w:p>
    <w:p w:rsidR="00CA3453" w:rsidRDefault="004F2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44F">
        <w:rPr>
          <w:rFonts w:ascii="Times New Roman" w:hAnsi="Times New Roman" w:cs="Times New Roman"/>
          <w:sz w:val="28"/>
          <w:szCs w:val="28"/>
        </w:rPr>
        <w:t>Утвержденный дефицит бюджета Порздневского сельского поселения составил 55,71% от утвержденного общего годового объема доходов бюджета  без учета утвержденного объема безвозмездных поступлений и (или) поступлений налоговых доходов по дополнительным нормативам отчислений и превышает ограничения, установленные в отношении предельного уровня дефицита местного бюджета, но с соблюдением требований пункта 3 статьи 92.1 БК РФ.</w:t>
      </w:r>
    </w:p>
    <w:p w:rsidR="00CA3453" w:rsidRDefault="004F2429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44F">
        <w:rPr>
          <w:rFonts w:ascii="Times New Roman" w:eastAsia="Arial Unicode MS" w:hAnsi="Times New Roman"/>
          <w:bCs/>
          <w:kern w:val="2"/>
          <w:sz w:val="28"/>
          <w:szCs w:val="28"/>
        </w:rPr>
        <w:t>3. Проектом решения предусмотрено внесение изменений в муниципальную программу Порздневского сельского поселения «Культура Порздневского сельского поселения</w:t>
      </w:r>
      <w:r w:rsidR="009C344F">
        <w:rPr>
          <w:rFonts w:ascii="Times New Roman" w:hAnsi="Times New Roman" w:cs="Times New Roman"/>
          <w:sz w:val="28"/>
          <w:szCs w:val="28"/>
        </w:rPr>
        <w:t>».</w:t>
      </w:r>
    </w:p>
    <w:p w:rsidR="00CA3453" w:rsidRDefault="004F2429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  <w:r>
        <w:rPr>
          <w:rFonts w:ascii="Times New Roman" w:eastAsia="Arial Unicode MS" w:hAnsi="Times New Roman"/>
          <w:bCs/>
          <w:kern w:val="2"/>
          <w:sz w:val="28"/>
          <w:szCs w:val="28"/>
        </w:rPr>
        <w:t xml:space="preserve">     </w:t>
      </w:r>
      <w:r w:rsidR="009C344F">
        <w:rPr>
          <w:rFonts w:ascii="Times New Roman" w:eastAsia="Arial Unicode MS" w:hAnsi="Times New Roman"/>
          <w:bCs/>
          <w:kern w:val="2"/>
          <w:sz w:val="28"/>
          <w:szCs w:val="28"/>
        </w:rPr>
        <w:t>4. Представленные изменения направлены на решение вопросов местного значения.</w:t>
      </w:r>
    </w:p>
    <w:p w:rsidR="00A255D5" w:rsidRDefault="00A255D5" w:rsidP="00A255D5">
      <w:pPr>
        <w:framePr w:w="9509" w:h="2597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029325" cy="1647825"/>
            <wp:effectExtent l="19050" t="0" r="9525" b="0"/>
            <wp:docPr id="7" name="Рисунок 7" descr="C:\Users\ADMPOR~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POR~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D5" w:rsidRDefault="00A255D5" w:rsidP="00A255D5">
      <w:pPr>
        <w:rPr>
          <w:sz w:val="2"/>
          <w:szCs w:val="2"/>
        </w:rPr>
      </w:pPr>
    </w:p>
    <w:p w:rsidR="00A255D5" w:rsidRDefault="00A255D5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A255D5" w:rsidRDefault="00A255D5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A255D5" w:rsidRDefault="00A255D5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A255D5" w:rsidRDefault="00A255D5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2"/>
          <w:sz w:val="28"/>
          <w:szCs w:val="28"/>
        </w:rPr>
      </w:pPr>
    </w:p>
    <w:p w:rsidR="00CA3453" w:rsidRDefault="00CA345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FF0000"/>
          <w:kern w:val="2"/>
          <w:sz w:val="28"/>
          <w:szCs w:val="28"/>
        </w:rPr>
      </w:pPr>
    </w:p>
    <w:p w:rsidR="00CA3453" w:rsidRDefault="00A255D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  <w:sectPr w:rsidR="00CA3453" w:rsidSect="00A255D5">
          <w:pgSz w:w="11906" w:h="16838"/>
          <w:pgMar w:top="851" w:right="851" w:bottom="1134" w:left="1701" w:header="0" w:footer="709" w:gutter="0"/>
          <w:cols w:space="720"/>
          <w:formProt w:val="0"/>
          <w:docGrid w:linePitch="360" w:charSpace="8192"/>
        </w:sect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</w:p>
    <w:p w:rsidR="00CA3453" w:rsidRDefault="00CA345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FF0000"/>
          <w:kern w:val="2"/>
          <w:sz w:val="20"/>
          <w:szCs w:val="20"/>
        </w:rPr>
      </w:pPr>
    </w:p>
    <w:p w:rsidR="00CA3453" w:rsidRDefault="009C344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CA3453" w:rsidRDefault="009C344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заключению от  15.05.2023г. № 20</w:t>
      </w:r>
    </w:p>
    <w:tbl>
      <w:tblPr>
        <w:tblW w:w="14742" w:type="dxa"/>
        <w:tblInd w:w="109" w:type="dxa"/>
        <w:tblLayout w:type="fixed"/>
        <w:tblLook w:val="04A0"/>
      </w:tblPr>
      <w:tblGrid>
        <w:gridCol w:w="7215"/>
        <w:gridCol w:w="1414"/>
        <w:gridCol w:w="1558"/>
        <w:gridCol w:w="15"/>
        <w:gridCol w:w="1406"/>
        <w:gridCol w:w="12"/>
        <w:gridCol w:w="1560"/>
        <w:gridCol w:w="1562"/>
      </w:tblGrid>
      <w:tr w:rsidR="00CA3453">
        <w:trPr>
          <w:trHeight w:val="180"/>
        </w:trPr>
        <w:tc>
          <w:tcPr>
            <w:tcW w:w="7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6"/>
                <w:szCs w:val="16"/>
              </w:rPr>
            </w:pPr>
          </w:p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16"/>
                <w:szCs w:val="16"/>
              </w:rPr>
              <w:t>Целевая статья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  <w:t>Утверждено решением о бюджете на 2023 год (руб.)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  <w:t>Предусмотрено проектом решения  на 2023 год (руб.)</w:t>
            </w:r>
          </w:p>
        </w:tc>
        <w:tc>
          <w:tcPr>
            <w:tcW w:w="15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453">
        <w:trPr>
          <w:trHeight w:val="180"/>
        </w:trPr>
        <w:tc>
          <w:tcPr>
            <w:tcW w:w="7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Отклонение</w:t>
            </w:r>
          </w:p>
        </w:tc>
      </w:tr>
      <w:tr w:rsidR="00CA3453">
        <w:trPr>
          <w:trHeight w:val="104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CA3453">
        <w:trPr>
          <w:trHeight w:val="104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Порздневского сельского поселения «Совершенствование управления муниципальными финансами»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4 115 989,90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4 115 989,90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104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деятельности органов местного самоуправления администрации Порздневского сельского поселения»  муниципальной программы Порздневского сельского поселения «Совершенствование управления муниципальными финансами»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4 065 989,90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4 065 989,90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380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деятельности органов местного самоуправления администрации Порздневского сельского поселения»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4 065 989,90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4 065 989,90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195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0110100010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2 630 735,00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2 630 735,00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330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0110100010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484 984,27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483 580,27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- 1 404,00</w:t>
            </w:r>
          </w:p>
        </w:tc>
      </w:tr>
      <w:tr w:rsidR="00CA3453">
        <w:trPr>
          <w:trHeight w:val="266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0110100010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1 079,00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2 483,00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+ 1 404,00</w:t>
            </w:r>
          </w:p>
        </w:tc>
      </w:tr>
      <w:tr w:rsidR="00CA3453">
        <w:trPr>
          <w:trHeight w:val="665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  муниципального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0110100020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732 637,00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732 637,00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323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 (Межбюджетные трансферты)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0110100030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216554,63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216554,63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104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финансирования непредвиденных расходов» муниципальной программы Порздневского сельского поселения «Совершенствование управления муниципальными финансами»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0120020000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138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«Резервные фонды местных администраций»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0120120000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368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Порздневского сельского поселения «Обеспечение пожарной безопасности на территории Порздневского сельского поселения»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786286,21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786286,21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503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пожарной безопасности  Порздневского сельского поселения» муниципальной программы Порздневского сельского поселения «Обеспечение пожарной безопасности граждан Порздневского сельского поселения»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786286,21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786286,21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268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«Развитие пожарной безопасности  Порздневского сельского поселения»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786286,21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786286,21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413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Порздневского сельского поселения «Организация дорожной деятельности и транспортных услуг в границах поселения»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1 401 714,00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1 401 714,00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503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предоставления транспортных услуг населению» муниципальной программы Порздневского сельского поселения «Организация дорожной деятельности и транспортных услуг в границах поселения»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481 800,00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481 800,00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272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«Создание условий для предоставления транспортных услуг населению 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481 800,00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481 800,00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A3453">
        <w:trPr>
          <w:trHeight w:val="276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поселений Лухского муниципального района.( Закупка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0310160020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481800,00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481800,00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A3453">
        <w:trPr>
          <w:trHeight w:val="503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«Ремонт и содержание дорог поселения» муниципальной программы Порздневского сельского поселения «Организация дорожной деятельности и транспортных услуг в границах поселения»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919914,00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919914,00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252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«Ремонт и содержание дорог Порздневского сельского поселения»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919914,00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919914,00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411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Муниципальная программа Порздневского сельского поселения «Благоустройство  территории поселения»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1919117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1919117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0,00</w:t>
            </w:r>
          </w:p>
        </w:tc>
      </w:tr>
      <w:tr w:rsidR="00CA3453">
        <w:trPr>
          <w:trHeight w:val="503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«Благоустройство населенных пунктов поселения»  муниципальной программы  Порздневского сельского поселения «Благоустройство территории поселения»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1919117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1919117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0,00</w:t>
            </w:r>
          </w:p>
        </w:tc>
      </w:tr>
      <w:tr w:rsidR="00CA3453">
        <w:trPr>
          <w:trHeight w:val="326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 «Благоустройство населенных пунктов поселения»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1919117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1919117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0,00</w:t>
            </w:r>
          </w:p>
        </w:tc>
      </w:tr>
      <w:tr w:rsidR="00CA3453">
        <w:trPr>
          <w:trHeight w:val="274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Муниципальная программа Порздневского сельского поселения «Культура Порздневского сельского поселения»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050000000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4698050,00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4 901 783,00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+203 733,00</w:t>
            </w:r>
          </w:p>
        </w:tc>
      </w:tr>
      <w:tr w:rsidR="00CA3453">
        <w:trPr>
          <w:trHeight w:val="503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«Обеспечение деятельности учреждений культуры» муниципальной программы Порздневского сельского поселения «Культура Порздневского сельского поселения»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4698050,00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4 901 783,00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+203 733,00</w:t>
            </w:r>
          </w:p>
        </w:tc>
      </w:tr>
      <w:tr w:rsidR="00CA3453">
        <w:trPr>
          <w:trHeight w:val="316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«Обеспечение деятельности учреждений культуры»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4698050,00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4 901 783,00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+203 733,00</w:t>
            </w:r>
          </w:p>
        </w:tc>
      </w:tr>
      <w:tr w:rsidR="00CA3453">
        <w:trPr>
          <w:trHeight w:val="503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Муниципальная программа Порздневского сельского поселения «Социальная поддержка граждан Порздневского сельского поселения»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321463,00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321463,00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503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 муниципальной  программы Порздневского сельского поселения «Социальная поддержка граждан Порздневского сельского поселения»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321463,00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321463,00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503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321463,00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321463,00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503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Муниципальная программа Порздневского сельского поселения «Содействие в развитии сельскохозяйственного производства, малого и среднего предпринимательства»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503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«Содействие в развитии сельскохозяйственного производства» муниципальной  программы Порздневского сельского поселения «Содействие в развитии сельскохозяйственного производства, малого и среднего    предпринимательства»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301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 «Содействие в развитии сельскохозяйственного производства»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503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«Оформление права собственности и использование земельных ресурсов в Порздневском сельском поселении» муниципальной  программы Порздневского сельского поселения «Содействие в развитии сельскохозяйственного производства, малого и среднего  предпринимательства»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234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 «Оформление права собственности и использование земельных ресурсов»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279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Муниципальная программа Порздневского сельского поселения «Развитие физической культуры и спорта в поселении»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186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 «Развитие физической культуры и спорта в поселении»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415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Непрограммные направления деятельности органов  местного самоуправления администрации  Порздневского сельского поселения.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221400,00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221400,00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453">
        <w:trPr>
          <w:trHeight w:val="124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расходов: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CA3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13 529 020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,11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13 732 753,11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3" w:rsidRDefault="009C34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+ 203 733,00</w:t>
            </w:r>
          </w:p>
        </w:tc>
      </w:tr>
    </w:tbl>
    <w:p w:rsidR="00CA3453" w:rsidRDefault="00CA3453">
      <w:pPr>
        <w:ind w:left="540"/>
        <w:jc w:val="right"/>
        <w:rPr>
          <w:rFonts w:ascii="Times New Roman" w:hAnsi="Times New Roman" w:cs="Times New Roman"/>
        </w:rPr>
      </w:pPr>
    </w:p>
    <w:p w:rsidR="00CA3453" w:rsidRDefault="00CA3453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A3453" w:rsidRDefault="00CA3453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A3453" w:rsidRDefault="00CA3453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A3453" w:rsidRDefault="009C344F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CA3453" w:rsidRDefault="009C344F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заключению 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15.05.2023г. № 20</w:t>
      </w:r>
    </w:p>
    <w:tbl>
      <w:tblPr>
        <w:tblW w:w="14790" w:type="dxa"/>
        <w:tblInd w:w="250" w:type="dxa"/>
        <w:tblLayout w:type="fixed"/>
        <w:tblLook w:val="04A0"/>
      </w:tblPr>
      <w:tblGrid>
        <w:gridCol w:w="6806"/>
        <w:gridCol w:w="1133"/>
        <w:gridCol w:w="852"/>
        <w:gridCol w:w="1275"/>
        <w:gridCol w:w="714"/>
        <w:gridCol w:w="1419"/>
        <w:gridCol w:w="1417"/>
        <w:gridCol w:w="1174"/>
      </w:tblGrid>
      <w:tr w:rsidR="00CA3453">
        <w:trPr>
          <w:trHeight w:val="8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ind w:left="-108" w:right="-111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главного распорядителя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  <w:t>Утверждено решением о бюджете на 2023 год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  <w:t>Предусмотрено проектом решения  на 2023 год (руб.)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  <w:p w:rsidR="00CA3453" w:rsidRDefault="00CA345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Главный распорядитель бюджетных средств -  Администрация Порздневского сельского поселения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13 529 020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13 737 753,11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+203 733,00</w:t>
            </w:r>
          </w:p>
        </w:tc>
      </w:tr>
      <w:tr w:rsidR="00CA3453">
        <w:trPr>
          <w:trHeight w:val="19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4 121 989,90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4 121 989,90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732 637,00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732 637,00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0110100020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732 637,00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732 637,00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3 299 989,90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3 299 989,90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органов местного самоуправления(Расходы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0110100010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2 630 735,00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2 630 735,00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0110100010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484 984,27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483 580,27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- 1 404,00</w:t>
            </w:r>
          </w:p>
        </w:tc>
      </w:tr>
      <w:tr w:rsidR="00CA3453">
        <w:trPr>
          <w:trHeight w:val="27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0110100010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2 483,00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+ 1 404,00</w:t>
            </w:r>
          </w:p>
        </w:tc>
      </w:tr>
      <w:tr w:rsidR="00CA3453">
        <w:trPr>
          <w:trHeight w:val="57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 (Межбюджетные трансферты)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0110100030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183 191,63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183 191,63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0120120010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39 363,00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39 363,00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обязательств. Расходы на оплату членских взносов в Совет муниципальных образований Ивановской области  (Иные бюджетные ассигнования).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4090090010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 (Межбюджетные трансферты)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0110100030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33 363,00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33 363,00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115 400,00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115 400,00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115 400,00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886 286,21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886 286,21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886 286,21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886 286,21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0220100050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786 286,21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786 286,21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исполнение судебных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4090090030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1 436 714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1 436 714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 по проведению смотров-конкурсов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0710100170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 (Межбюджетные трансферты)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0110100030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0720100171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481 800,00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481 800,00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1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поселений Лухского муниципального района.( 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0310160020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481 800,00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24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919 914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919 914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CA3453">
        <w:trPr>
          <w:trHeight w:val="96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ремонта в соответствии с законодательством РФ.(Закупка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0320160010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919 914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919 914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CA3453">
        <w:trPr>
          <w:trHeight w:val="27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1 919 117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1 919 117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CA3453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CA3453">
        <w:trPr>
          <w:trHeight w:val="34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части полномочий по организации в границах   поселения водоснабжения населения в пределах полномочий, установленных законодательством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0430160050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CA3453">
        <w:trPr>
          <w:trHeight w:val="34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1 679 117,00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1 679 117,00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3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0430160030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3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части полномочий по организации ритуальных услуг и содержанию мест захоронения на территории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0430160040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3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0430100100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629 480,00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629 480,00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3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 территории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0430100120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1 008 637,00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1 008 637,00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34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4 698 050,00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4 901 783,00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+ 203 733,00</w:t>
            </w:r>
          </w:p>
        </w:tc>
      </w:tr>
      <w:tr w:rsidR="00CA3453">
        <w:trPr>
          <w:trHeight w:val="3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4 698 050,00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4 901 783,00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+ 203 733,00</w:t>
            </w:r>
          </w:p>
        </w:tc>
      </w:tr>
      <w:tr w:rsidR="00CA3453">
        <w:trPr>
          <w:trHeight w:val="3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 культуры  (Предоставление субсидий бюджетным.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0510100130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3 629 029,00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3 832 762,00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+ 203 733,00</w:t>
            </w:r>
          </w:p>
        </w:tc>
      </w:tr>
      <w:tr w:rsidR="00CA3453">
        <w:trPr>
          <w:trHeight w:val="3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10 585,00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10 585,00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3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0510180340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1 058 436,00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1 058 436,00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3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321 463,00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321 463,00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3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321 463,00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321 463,00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3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Доплаты к пенсиям муниципальных служащих  (Социальное обеспечение и иные выплаты поселению)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0610100150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321 463,00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321 463,00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3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3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3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физической культуры и спорта по работе с детьми и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0810100180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A3453">
        <w:trPr>
          <w:trHeight w:val="357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 РАСХОДОВ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13529020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13 529 020,11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+203 733,00</w:t>
            </w:r>
          </w:p>
        </w:tc>
      </w:tr>
    </w:tbl>
    <w:p w:rsidR="00CA3453" w:rsidRDefault="00CA3453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3453" w:rsidRDefault="00CA3453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2429" w:rsidRDefault="004F2429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A3453" w:rsidRDefault="009C344F">
      <w:pPr>
        <w:spacing w:line="240" w:lineRule="auto"/>
        <w:ind w:left="53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CA3453" w:rsidRDefault="009C344F">
      <w:pPr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к заключению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15.05.2023г. № 20</w:t>
      </w:r>
    </w:p>
    <w:tbl>
      <w:tblPr>
        <w:tblW w:w="4800" w:type="pct"/>
        <w:tblInd w:w="901" w:type="dxa"/>
        <w:tblLayout w:type="fixed"/>
        <w:tblLook w:val="04A0"/>
      </w:tblPr>
      <w:tblGrid>
        <w:gridCol w:w="1224"/>
        <w:gridCol w:w="5215"/>
        <w:gridCol w:w="1390"/>
        <w:gridCol w:w="1109"/>
        <w:gridCol w:w="1112"/>
        <w:gridCol w:w="1666"/>
        <w:gridCol w:w="2240"/>
        <w:gridCol w:w="239"/>
      </w:tblGrid>
      <w:tr w:rsidR="00CA3453">
        <w:trPr>
          <w:trHeight w:val="564"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  <w:t>Утверждено решением о бюджете на 2023 год (руб.)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  <w:t>Предусмотрено проектом решения  на 2023 год (руб.)</w:t>
            </w: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304"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  <w:p w:rsidR="00CA3453" w:rsidRDefault="00CA345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4 121 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989,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10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4 121 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989,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10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3 313 902,00</w:t>
            </w:r>
          </w:p>
        </w:tc>
        <w:tc>
          <w:tcPr>
            <w:tcW w:w="220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3 313 915,00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48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732 637,00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732 637,00</w:t>
            </w: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603 366,00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603 366,00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629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3 299 989,90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3 299 989,90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2  656 549,00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2  656 549,00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203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0111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252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39 363,00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39 363,00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3 987,00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244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115 400,00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115 400,00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120 600,00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124 800,00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185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115 400,00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115 400,00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120 600,00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124 800,00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274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886 286,21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886 286,21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396 000,00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396 000,00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263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886 286,21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886 286,21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396 000,00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396 000,00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126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1436714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1436714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667 555,00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667 555,00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275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0405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30 000,0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30 000,0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265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0408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Транспорт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481800,00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481800,00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216 000,00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216 000,00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155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919914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919914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421 555,00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421 555,00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317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1919117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1919117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1 060 287,00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879 755,00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205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0502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124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tabs>
                <w:tab w:val="center" w:pos="2939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1 679 117,00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1 679 117,00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1 000 287,00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819 755,00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208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4 698 050,00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4 901 783,00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+ 203 733,00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3 597 604,00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3 524 131,00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218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4 698 050,00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4 901 783,00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+ 203  733,00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3  597 604,00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3 524 131,00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277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321 463,00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321 463,00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271 844,00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271 844,00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282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1001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321 463,00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321 463,00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271 844,00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271 844,00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257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15 000,0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15 000,0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290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1105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15 000,0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  <w:tr w:rsidR="00CA3453">
        <w:trPr>
          <w:trHeight w:val="265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CA345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3529020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,11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13737753,11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+203  733,00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9 442 792,00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:rsidR="00CA3453" w:rsidRDefault="009C344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9 193 000,00</w:t>
            </w:r>
          </w:p>
        </w:tc>
        <w:tc>
          <w:tcPr>
            <w:tcW w:w="231" w:type="dxa"/>
          </w:tcPr>
          <w:p w:rsidR="00CA3453" w:rsidRDefault="00CA3453">
            <w:pPr>
              <w:widowControl w:val="0"/>
            </w:pPr>
          </w:p>
        </w:tc>
      </w:tr>
    </w:tbl>
    <w:p w:rsidR="00CA3453" w:rsidRDefault="00CA3453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3453" w:rsidRDefault="00CA3453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kern w:val="2"/>
          <w:sz w:val="20"/>
          <w:szCs w:val="20"/>
        </w:rPr>
      </w:pPr>
    </w:p>
    <w:p w:rsidR="00CA3453" w:rsidRDefault="00CA3453">
      <w:pPr>
        <w:widowControl w:val="0"/>
        <w:spacing w:after="0" w:line="240" w:lineRule="auto"/>
        <w:ind w:firstLine="708"/>
        <w:jc w:val="right"/>
        <w:rPr>
          <w:rFonts w:ascii="Times New Roman" w:eastAsia="Arial Unicode MS" w:hAnsi="Times New Roman"/>
          <w:kern w:val="2"/>
          <w:sz w:val="20"/>
          <w:szCs w:val="20"/>
        </w:rPr>
      </w:pPr>
    </w:p>
    <w:p w:rsidR="00CA3453" w:rsidRDefault="00CA3453">
      <w:pPr>
        <w:widowControl w:val="0"/>
        <w:spacing w:after="0" w:line="240" w:lineRule="auto"/>
        <w:ind w:firstLine="708"/>
        <w:jc w:val="right"/>
        <w:rPr>
          <w:rFonts w:ascii="Times New Roman" w:eastAsia="Arial Unicode MS" w:hAnsi="Times New Roman"/>
          <w:kern w:val="2"/>
          <w:sz w:val="20"/>
          <w:szCs w:val="20"/>
        </w:rPr>
      </w:pPr>
    </w:p>
    <w:p w:rsidR="00CA3453" w:rsidRDefault="00CA3453">
      <w:pPr>
        <w:widowControl w:val="0"/>
        <w:spacing w:after="0" w:line="240" w:lineRule="auto"/>
        <w:ind w:firstLine="708"/>
        <w:jc w:val="right"/>
        <w:rPr>
          <w:rFonts w:ascii="Times New Roman" w:eastAsia="Arial Unicode MS" w:hAnsi="Times New Roman"/>
          <w:kern w:val="2"/>
          <w:sz w:val="16"/>
          <w:szCs w:val="16"/>
        </w:rPr>
      </w:pPr>
    </w:p>
    <w:sectPr w:rsidR="00CA3453" w:rsidSect="00CA3453">
      <w:footerReference w:type="default" r:id="rId9"/>
      <w:pgSz w:w="16838" w:h="11906" w:orient="landscape"/>
      <w:pgMar w:top="567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4E" w:rsidRDefault="00A9734E" w:rsidP="00CA3453">
      <w:pPr>
        <w:spacing w:after="0" w:line="240" w:lineRule="auto"/>
      </w:pPr>
      <w:r>
        <w:separator/>
      </w:r>
    </w:p>
  </w:endnote>
  <w:endnote w:type="continuationSeparator" w:id="1">
    <w:p w:rsidR="00A9734E" w:rsidRDefault="00A9734E" w:rsidP="00CA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53" w:rsidRDefault="00CA3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4E" w:rsidRDefault="00A9734E" w:rsidP="00CA3453">
      <w:pPr>
        <w:spacing w:after="0" w:line="240" w:lineRule="auto"/>
      </w:pPr>
      <w:r>
        <w:separator/>
      </w:r>
    </w:p>
  </w:footnote>
  <w:footnote w:type="continuationSeparator" w:id="1">
    <w:p w:rsidR="00A9734E" w:rsidRDefault="00A9734E" w:rsidP="00CA3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3453"/>
    <w:rsid w:val="004F2429"/>
    <w:rsid w:val="009C344F"/>
    <w:rsid w:val="00A255D5"/>
    <w:rsid w:val="00A9734E"/>
    <w:rsid w:val="00B121DF"/>
    <w:rsid w:val="00CA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805A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ing6">
    <w:name w:val="Heading 6"/>
    <w:basedOn w:val="a"/>
    <w:next w:val="a"/>
    <w:link w:val="6"/>
    <w:qFormat/>
    <w:rsid w:val="0085184A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Header"/>
    <w:uiPriority w:val="99"/>
    <w:semiHidden/>
    <w:qFormat/>
    <w:rsid w:val="00E244DE"/>
  </w:style>
  <w:style w:type="character" w:customStyle="1" w:styleId="a4">
    <w:name w:val="Нижний колонтитул Знак"/>
    <w:basedOn w:val="a0"/>
    <w:link w:val="Footer"/>
    <w:uiPriority w:val="99"/>
    <w:qFormat/>
    <w:rsid w:val="00E244DE"/>
  </w:style>
  <w:style w:type="character" w:customStyle="1" w:styleId="6">
    <w:name w:val="Заголовок 6 Знак"/>
    <w:basedOn w:val="a0"/>
    <w:link w:val="Heading6"/>
    <w:qFormat/>
    <w:rsid w:val="008518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4041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qFormat/>
    <w:rsid w:val="00F02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880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page number"/>
    <w:basedOn w:val="a0"/>
    <w:qFormat/>
    <w:rsid w:val="008805A9"/>
  </w:style>
  <w:style w:type="character" w:customStyle="1" w:styleId="FontStyle11">
    <w:name w:val="Font Style11"/>
    <w:qFormat/>
    <w:rsid w:val="008805A9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qFormat/>
    <w:rsid w:val="00AE47E7"/>
  </w:style>
  <w:style w:type="character" w:customStyle="1" w:styleId="-">
    <w:name w:val="Интернет-ссылка"/>
    <w:basedOn w:val="a0"/>
    <w:uiPriority w:val="99"/>
    <w:semiHidden/>
    <w:unhideWhenUsed/>
    <w:rsid w:val="00AE47E7"/>
    <w:rPr>
      <w:color w:val="0000FF"/>
      <w:u w:val="single"/>
    </w:rPr>
  </w:style>
  <w:style w:type="paragraph" w:customStyle="1" w:styleId="aa">
    <w:name w:val="Заголовок"/>
    <w:basedOn w:val="a"/>
    <w:next w:val="ab"/>
    <w:qFormat/>
    <w:rsid w:val="004777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4777E5"/>
    <w:pPr>
      <w:spacing w:after="140"/>
    </w:pPr>
  </w:style>
  <w:style w:type="paragraph" w:styleId="ac">
    <w:name w:val="List"/>
    <w:basedOn w:val="ab"/>
    <w:rsid w:val="004777E5"/>
    <w:rPr>
      <w:rFonts w:cs="Arial"/>
    </w:rPr>
  </w:style>
  <w:style w:type="paragraph" w:customStyle="1" w:styleId="Caption">
    <w:name w:val="Caption"/>
    <w:basedOn w:val="a"/>
    <w:qFormat/>
    <w:rsid w:val="004777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4777E5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250EBC"/>
    <w:rPr>
      <w:rFonts w:ascii="Arial" w:hAnsi="Arial" w:cs="Arial"/>
      <w:sz w:val="20"/>
      <w:szCs w:val="20"/>
    </w:rPr>
  </w:style>
  <w:style w:type="paragraph" w:customStyle="1" w:styleId="ae">
    <w:name w:val="Колонтитул"/>
    <w:basedOn w:val="a"/>
    <w:qFormat/>
    <w:rsid w:val="004777E5"/>
  </w:style>
  <w:style w:type="paragraph" w:customStyle="1" w:styleId="Header">
    <w:name w:val="Header"/>
    <w:basedOn w:val="a"/>
    <w:link w:val="a3"/>
    <w:uiPriority w:val="99"/>
    <w:semiHidden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D94D22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4404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link w:val="a7"/>
    <w:uiPriority w:val="1"/>
    <w:qFormat/>
    <w:rsid w:val="00F02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8805A9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qFormat/>
    <w:rsid w:val="008805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AE47E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Содержимое таблицы"/>
    <w:basedOn w:val="a"/>
    <w:qFormat/>
    <w:rsid w:val="004777E5"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rsid w:val="004777E5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D21D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0"/>
    <w:uiPriority w:val="99"/>
    <w:semiHidden/>
    <w:unhideWhenUsed/>
    <w:rsid w:val="004F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3"/>
    <w:uiPriority w:val="99"/>
    <w:semiHidden/>
    <w:rsid w:val="004F2429"/>
  </w:style>
  <w:style w:type="paragraph" w:styleId="af4">
    <w:name w:val="footer"/>
    <w:basedOn w:val="a"/>
    <w:link w:val="11"/>
    <w:uiPriority w:val="99"/>
    <w:unhideWhenUsed/>
    <w:rsid w:val="004F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4"/>
    <w:uiPriority w:val="99"/>
    <w:semiHidden/>
    <w:rsid w:val="004F24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B629-7519-49C0-9B45-CE9DC819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7264</TotalTime>
  <Pages>12</Pages>
  <Words>4112</Words>
  <Characters>23444</Characters>
  <Application>Microsoft Office Word</Application>
  <DocSecurity>0</DocSecurity>
  <Lines>195</Lines>
  <Paragraphs>55</Paragraphs>
  <ScaleCrop>false</ScaleCrop>
  <Company/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dc:description/>
  <cp:lastModifiedBy>admporzdni</cp:lastModifiedBy>
  <cp:revision>47</cp:revision>
  <cp:lastPrinted>2023-05-31T08:08:00Z</cp:lastPrinted>
  <dcterms:created xsi:type="dcterms:W3CDTF">2022-03-04T11:29:00Z</dcterms:created>
  <dcterms:modified xsi:type="dcterms:W3CDTF">2023-05-31T08:08:00Z</dcterms:modified>
  <dc:language>ru-RU</dc:language>
</cp:coreProperties>
</file>