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22" w:rsidRPr="007A0AE9" w:rsidRDefault="007C7422" w:rsidP="007C74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AE9">
        <w:rPr>
          <w:rFonts w:ascii="Times New Roman" w:hAnsi="Times New Roman" w:cs="Times New Roman"/>
          <w:sz w:val="24"/>
          <w:szCs w:val="24"/>
        </w:rPr>
        <w:t>УТВЕРЖДАЮ</w:t>
      </w:r>
    </w:p>
    <w:p w:rsidR="007C7422" w:rsidRPr="007A0AE9" w:rsidRDefault="007C7422" w:rsidP="007C74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И.о.директора</w:t>
      </w:r>
    </w:p>
    <w:p w:rsidR="007C7422" w:rsidRPr="007A0AE9" w:rsidRDefault="007C7422" w:rsidP="007C74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AE9">
        <w:rPr>
          <w:rFonts w:ascii="Times New Roman" w:hAnsi="Times New Roman" w:cs="Times New Roman"/>
          <w:sz w:val="24"/>
          <w:szCs w:val="24"/>
        </w:rPr>
        <w:t>______________</w:t>
      </w:r>
    </w:p>
    <w:p w:rsidR="007C7422" w:rsidRDefault="007C7422" w:rsidP="007C74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Т.И.Латухина</w:t>
      </w:r>
    </w:p>
    <w:p w:rsidR="007C7422" w:rsidRPr="007A0AE9" w:rsidRDefault="004B42BF" w:rsidP="007C74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</w:t>
      </w:r>
      <w:r w:rsidR="007C7422">
        <w:rPr>
          <w:rFonts w:ascii="Times New Roman" w:hAnsi="Times New Roman" w:cs="Times New Roman"/>
          <w:sz w:val="24"/>
          <w:szCs w:val="24"/>
        </w:rPr>
        <w:t>22</w:t>
      </w:r>
    </w:p>
    <w:p w:rsidR="007C7422" w:rsidRPr="007A0AE9" w:rsidRDefault="007C7422" w:rsidP="007C74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AE9">
        <w:rPr>
          <w:rFonts w:ascii="Times New Roman" w:hAnsi="Times New Roman" w:cs="Times New Roman"/>
          <w:sz w:val="24"/>
          <w:szCs w:val="24"/>
        </w:rPr>
        <w:t>М.П.</w:t>
      </w:r>
    </w:p>
    <w:p w:rsidR="007C7422" w:rsidRPr="007A0AE9" w:rsidRDefault="007C7422" w:rsidP="007C74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0AE9">
        <w:rPr>
          <w:rFonts w:ascii="Times New Roman" w:hAnsi="Times New Roman" w:cs="Times New Roman"/>
          <w:sz w:val="32"/>
          <w:szCs w:val="32"/>
        </w:rPr>
        <w:t xml:space="preserve">Политика </w:t>
      </w:r>
    </w:p>
    <w:p w:rsidR="007C7422" w:rsidRPr="007A0AE9" w:rsidRDefault="007C7422" w:rsidP="007C742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0AE9">
        <w:rPr>
          <w:rFonts w:ascii="Times New Roman" w:hAnsi="Times New Roman" w:cs="Times New Roman"/>
          <w:sz w:val="32"/>
          <w:szCs w:val="32"/>
        </w:rPr>
        <w:t xml:space="preserve"> обработки персональных данных </w:t>
      </w:r>
    </w:p>
    <w:p w:rsidR="007C7422" w:rsidRPr="007A0AE9" w:rsidRDefault="007C7422" w:rsidP="007C742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0AE9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Муниципальном учреждении «Культурно-досуговый комплекс </w:t>
      </w:r>
      <w:r w:rsidRPr="007A0AE9">
        <w:rPr>
          <w:rFonts w:ascii="Times New Roman" w:hAnsi="Times New Roman" w:cs="Times New Roman"/>
          <w:sz w:val="32"/>
          <w:szCs w:val="32"/>
        </w:rPr>
        <w:t>Порздневского сельского поселения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C7422" w:rsidRPr="007A0AE9" w:rsidRDefault="007C7422" w:rsidP="007C742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Default="007C7422" w:rsidP="007C742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7C7422" w:rsidRDefault="007C7422" w:rsidP="007C7422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422" w:rsidRPr="007A0AE9" w:rsidRDefault="007C7422" w:rsidP="007C7422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7A0AE9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7C7422" w:rsidRPr="007A0AE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учреждение «Культурно-досуговый комплекс Порздневского сельского поселения»</w:t>
      </w:r>
      <w:r w:rsidRPr="007A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Оператор).</w:t>
      </w:r>
    </w:p>
    <w:p w:rsidR="007C7422" w:rsidRPr="007A0AE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7C7422" w:rsidRPr="007A0AE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7A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7C7422" w:rsidRPr="007A0AE9" w:rsidRDefault="007C7422" w:rsidP="007C7422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A0AE9">
        <w:rPr>
          <w:rFonts w:ascii="Times New Roman" w:hAnsi="Times New Roman" w:cs="Times New Roman"/>
          <w:b/>
          <w:bCs/>
          <w:sz w:val="24"/>
          <w:szCs w:val="24"/>
        </w:rPr>
        <w:t>Сведения об операторе</w:t>
      </w:r>
    </w:p>
    <w:p w:rsidR="007C7422" w:rsidRPr="00921BCA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7A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ведет свою деятельность по адресу: 155284, </w:t>
      </w: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Лухский район, с.Порздни,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Советская,9</w:t>
      </w:r>
    </w:p>
    <w:p w:rsidR="007C7422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Исполняющий обязанности директора Латухина</w:t>
      </w:r>
      <w:r w:rsidR="004B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Ивановна </w:t>
      </w:r>
      <w:r w:rsidRPr="007A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 за организацию обработки персональных данных.</w:t>
      </w:r>
    </w:p>
    <w:p w:rsidR="007C7422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7A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База данных информации, содержащей персональные данные граждан Российской Федерации, находится по адресу: 155284, </w:t>
      </w: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 область, Лухский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йон, с.Порздни, ул. Советская,д.9</w:t>
      </w:r>
    </w:p>
    <w:p w:rsidR="007C7422" w:rsidRPr="00921BCA" w:rsidRDefault="007C7422" w:rsidP="007C7422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21BCA">
        <w:rPr>
          <w:rFonts w:ascii="Times New Roman" w:hAnsi="Times New Roman" w:cs="Times New Roman"/>
          <w:b/>
          <w:bCs/>
          <w:sz w:val="24"/>
          <w:szCs w:val="24"/>
        </w:rPr>
        <w:t>Сведения об обработке персональных данных</w:t>
      </w:r>
    </w:p>
    <w:p w:rsidR="007C7422" w:rsidRPr="00921BCA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 w:rsidRPr="00921BCA">
        <w:rPr>
          <w:rFonts w:ascii="Times New Roman" w:hAnsi="Times New Roman" w:cs="Times New Roman"/>
          <w:bCs/>
          <w:sz w:val="24"/>
          <w:szCs w:val="24"/>
        </w:rPr>
        <w:t>Оператор обрабатывает персональные</w:t>
      </w: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7C7422" w:rsidRPr="00921BCA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получает персональные данные непосредственно у субъектов персональных данных.</w:t>
      </w:r>
    </w:p>
    <w:p w:rsidR="007C7422" w:rsidRPr="00921BCA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:rsidR="007C7422" w:rsidRPr="00921BCA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7C7422" w:rsidRPr="00921BCA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7C7422" w:rsidRPr="00921BCA" w:rsidRDefault="007C7422" w:rsidP="007C7422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BCA">
        <w:rPr>
          <w:rFonts w:ascii="Times New Roman" w:hAnsi="Times New Roman" w:cs="Times New Roman"/>
          <w:b/>
          <w:bCs/>
          <w:sz w:val="24"/>
          <w:szCs w:val="24"/>
        </w:rPr>
        <w:t>4. Сведения об обеспечении безопасности персональных данных</w:t>
      </w:r>
    </w:p>
    <w:p w:rsidR="007C7422" w:rsidRPr="00921BCA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7C7422" w:rsidRPr="00921BCA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неограниченный доступ к Политике, копия которой размещена по адресу нахождения Оператора, а также размещена на сайте Оператора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http://adm-porzdni.ru</w:t>
      </w: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ознакомление работников с положениями законодательства о персональных данных, а также с Политикой и Положением;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7C7422" w:rsidRPr="00921BCA" w:rsidRDefault="007C7422" w:rsidP="007C7422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7C7422" w:rsidRPr="00440919" w:rsidRDefault="007C7422" w:rsidP="007C7422">
      <w:pPr>
        <w:spacing w:before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40919">
        <w:rPr>
          <w:rFonts w:ascii="Times New Roman" w:hAnsi="Times New Roman" w:cs="Times New Roman"/>
          <w:b/>
          <w:bCs/>
          <w:sz w:val="24"/>
          <w:szCs w:val="24"/>
        </w:rPr>
        <w:t>Права субъектов персональных данных</w:t>
      </w:r>
      <w:bookmarkEnd w:id="0"/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имеет право:</w:t>
      </w:r>
    </w:p>
    <w:p w:rsidR="007C7422" w:rsidRPr="00440919" w:rsidRDefault="007C7422" w:rsidP="007C7422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персональных данных, относящихся к данному субъекту, и информации, касающейся их обработки;</w:t>
      </w:r>
    </w:p>
    <w:p w:rsidR="007C7422" w:rsidRPr="00440919" w:rsidRDefault="007C7422" w:rsidP="007C7422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7C7422" w:rsidRPr="00440919" w:rsidRDefault="007C7422" w:rsidP="007C7422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отзыв данного им согласия на обработку персональных данных;</w:t>
      </w:r>
    </w:p>
    <w:p w:rsidR="007C7422" w:rsidRPr="00440919" w:rsidRDefault="007C7422" w:rsidP="007C7422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7C7422" w:rsidRPr="00440919" w:rsidRDefault="007C7422" w:rsidP="007C7422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7C7422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представителя. Запрос должен содержать сведения, указанные в ч. 3 ст. 14 ФЗ «О персональных данных».</w:t>
      </w:r>
    </w:p>
    <w:p w:rsidR="007C7422" w:rsidRPr="00440919" w:rsidRDefault="007C7422" w:rsidP="007C74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22" w:rsidRPr="00440919" w:rsidRDefault="007C7422" w:rsidP="007C74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440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обрабатываемых физических лиц</w:t>
      </w:r>
    </w:p>
    <w:tbl>
      <w:tblPr>
        <w:tblStyle w:val="a5"/>
        <w:tblW w:w="0" w:type="auto"/>
        <w:tblInd w:w="832" w:type="dxa"/>
        <w:tblLook w:val="04A0"/>
      </w:tblPr>
      <w:tblGrid>
        <w:gridCol w:w="6851"/>
      </w:tblGrid>
      <w:tr w:rsidR="007C7422" w:rsidRPr="007A0AE9" w:rsidTr="00297ECF">
        <w:trPr>
          <w:trHeight w:val="306"/>
        </w:trPr>
        <w:tc>
          <w:tcPr>
            <w:tcW w:w="6851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Клиенты</w:t>
            </w:r>
          </w:p>
        </w:tc>
      </w:tr>
      <w:tr w:rsidR="007C7422" w:rsidRPr="007A0AE9" w:rsidTr="00297ECF">
        <w:trPr>
          <w:trHeight w:val="306"/>
        </w:trPr>
        <w:tc>
          <w:tcPr>
            <w:tcW w:w="6851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</w:tr>
      <w:tr w:rsidR="007C7422" w:rsidRPr="007A0AE9" w:rsidTr="00297ECF">
        <w:trPr>
          <w:trHeight w:val="291"/>
        </w:trPr>
        <w:tc>
          <w:tcPr>
            <w:tcW w:w="6851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Работники контрагента</w:t>
            </w:r>
          </w:p>
        </w:tc>
      </w:tr>
      <w:tr w:rsidR="007C7422" w:rsidRPr="007A0AE9" w:rsidTr="00297ECF">
        <w:trPr>
          <w:trHeight w:val="306"/>
        </w:trPr>
        <w:tc>
          <w:tcPr>
            <w:tcW w:w="6851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Соискатели вакантных мест</w:t>
            </w:r>
          </w:p>
        </w:tc>
      </w:tr>
      <w:tr w:rsidR="007C7422" w:rsidRPr="007A0AE9" w:rsidTr="00297ECF">
        <w:trPr>
          <w:trHeight w:val="306"/>
        </w:trPr>
        <w:tc>
          <w:tcPr>
            <w:tcW w:w="6851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Сотрудники по договорам гражданско-правового характера</w:t>
            </w:r>
          </w:p>
        </w:tc>
      </w:tr>
    </w:tbl>
    <w:p w:rsidR="007C7422" w:rsidRPr="007A0AE9" w:rsidRDefault="007C7422" w:rsidP="007C7422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C7422" w:rsidRPr="00440919" w:rsidRDefault="007C7422" w:rsidP="007C74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440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обработки персональных данных</w:t>
      </w:r>
    </w:p>
    <w:tbl>
      <w:tblPr>
        <w:tblStyle w:val="a5"/>
        <w:tblW w:w="9840" w:type="dxa"/>
        <w:tblLook w:val="04A0"/>
      </w:tblPr>
      <w:tblGrid>
        <w:gridCol w:w="9840"/>
      </w:tblGrid>
      <w:tr w:rsidR="007C7422" w:rsidRPr="00440919" w:rsidTr="00297ECF">
        <w:trPr>
          <w:trHeight w:val="277"/>
        </w:trPr>
        <w:tc>
          <w:tcPr>
            <w:tcW w:w="9840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</w:t>
            </w:r>
          </w:p>
        </w:tc>
      </w:tr>
      <w:tr w:rsidR="007C7422" w:rsidRPr="00440919" w:rsidTr="00297ECF">
        <w:trPr>
          <w:trHeight w:val="277"/>
        </w:trPr>
        <w:tc>
          <w:tcPr>
            <w:tcW w:w="9840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Ведение кадрового резерва</w:t>
            </w:r>
          </w:p>
        </w:tc>
      </w:tr>
      <w:tr w:rsidR="007C7422" w:rsidRPr="00440919" w:rsidTr="00297ECF">
        <w:trPr>
          <w:trHeight w:val="277"/>
        </w:trPr>
        <w:tc>
          <w:tcPr>
            <w:tcW w:w="9840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Ведение кадрового учета</w:t>
            </w:r>
          </w:p>
        </w:tc>
      </w:tr>
      <w:tr w:rsidR="007C7422" w:rsidRPr="00440919" w:rsidTr="00297ECF">
        <w:trPr>
          <w:trHeight w:val="277"/>
        </w:trPr>
        <w:tc>
          <w:tcPr>
            <w:tcW w:w="9840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договоров</w:t>
            </w:r>
          </w:p>
        </w:tc>
      </w:tr>
      <w:tr w:rsidR="007C7422" w:rsidRPr="00440919" w:rsidTr="00297ECF">
        <w:trPr>
          <w:trHeight w:val="277"/>
        </w:trPr>
        <w:tc>
          <w:tcPr>
            <w:tcW w:w="9840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 по охране труда, личной безопасности и сохранности имущества</w:t>
            </w:r>
          </w:p>
        </w:tc>
      </w:tr>
      <w:tr w:rsidR="007C7422" w:rsidRPr="00440919" w:rsidTr="00297ECF">
        <w:trPr>
          <w:trHeight w:val="277"/>
        </w:trPr>
        <w:tc>
          <w:tcPr>
            <w:tcW w:w="9840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Отчисление страховых взносов  в ПФР, ФСС, ФОМС и иные органы</w:t>
            </w:r>
          </w:p>
        </w:tc>
      </w:tr>
      <w:tr w:rsidR="007C7422" w:rsidRPr="00440919" w:rsidTr="00297ECF">
        <w:trPr>
          <w:trHeight w:val="277"/>
        </w:trPr>
        <w:tc>
          <w:tcPr>
            <w:tcW w:w="9840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Оформление зарплатных карт</w:t>
            </w:r>
          </w:p>
        </w:tc>
      </w:tr>
      <w:tr w:rsidR="007C7422" w:rsidRPr="00440919" w:rsidTr="00297ECF">
        <w:trPr>
          <w:trHeight w:val="292"/>
        </w:trPr>
        <w:tc>
          <w:tcPr>
            <w:tcW w:w="9840" w:type="dxa"/>
          </w:tcPr>
          <w:p w:rsidR="007C7422" w:rsidRPr="00440919" w:rsidRDefault="007C7422" w:rsidP="0029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9">
              <w:rPr>
                <w:rFonts w:ascii="Times New Roman" w:hAnsi="Times New Roman" w:cs="Times New Roman"/>
                <w:sz w:val="24"/>
                <w:szCs w:val="24"/>
              </w:rPr>
              <w:t>Прием решения о приеме на работу или об отказе</w:t>
            </w:r>
          </w:p>
        </w:tc>
      </w:tr>
    </w:tbl>
    <w:p w:rsidR="007C7422" w:rsidRPr="007A0AE9" w:rsidRDefault="007C7422" w:rsidP="007C7422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C7422" w:rsidRPr="00440919" w:rsidRDefault="007C7422" w:rsidP="007C7422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40919">
        <w:rPr>
          <w:rFonts w:ascii="Times New Roman" w:hAnsi="Times New Roman" w:cs="Times New Roman"/>
          <w:b/>
          <w:bCs/>
          <w:sz w:val="24"/>
          <w:szCs w:val="24"/>
        </w:rPr>
        <w:t>Обработка персональных данных работников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8.11.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8.12.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8.13.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не сообщает персональные данные работника в коммерческих целях без его письменного согласия.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8.15.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8.16.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8.17.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8.18.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может определить представителя для защиты его персональных данных.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8.19.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8.20.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7C7422" w:rsidRPr="0044091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8.21. </w:t>
      </w:r>
      <w:r w:rsidRPr="0044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7C7422" w:rsidRPr="006E14B9" w:rsidRDefault="007C7422" w:rsidP="007C7422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6E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 сотрудников по договорам гражданско-правового характера</w:t>
      </w:r>
    </w:p>
    <w:p w:rsidR="007C7422" w:rsidRPr="006E14B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6E1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обрабатывает персональные данные сотрудников по договорам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E1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E1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характера в рамках правоотношений с Оператором, урегулированных частью второй Гражданского Кодекса Российской Федерации от 26 января 1996 г. № 14-ФЗ.</w:t>
      </w:r>
    </w:p>
    <w:p w:rsidR="007C7422" w:rsidRPr="006E14B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 w:rsidRPr="006E1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обрабатывает персональные данные сотрудников по договорам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E1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ражданско-правового характера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:rsidR="007C7422" w:rsidRPr="006E14B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r w:rsidRPr="006E1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обрабатывает персональные данные сотрудников по договорамгражданско-правового характера в течение сроков действия, заключенных с ними договоров. </w:t>
      </w:r>
    </w:p>
    <w:p w:rsidR="007C7422" w:rsidRPr="006E14B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Pr="006E1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может обрабатывать персональные данные сотрудников по договорам гражданско-правового характера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7C7422" w:rsidRPr="006E14B9" w:rsidRDefault="007C7422" w:rsidP="007C7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r w:rsidRPr="006E1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обрабатывает специальные категории персональных данных несовершеннолетних сотрудников по договорам гражданско-правового характера с письменного согласия их законных представителей на основании ч. 1 ст. 9, п. 1 ч. 2 ст. 10 ФЗ «О персональных данных».</w:t>
      </w:r>
    </w:p>
    <w:p w:rsidR="007C7422" w:rsidRPr="006E14B9" w:rsidRDefault="007C7422" w:rsidP="007C7422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E14B9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соискателей</w:t>
      </w:r>
    </w:p>
    <w:p w:rsidR="007C7422" w:rsidRPr="006E14B9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6E14B9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 </w:t>
      </w:r>
    </w:p>
    <w:p w:rsidR="007C7422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6E14B9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соискателей в течение срока, необходимого для принятия решения о приеме либо отказе в приеме на работу. </w:t>
      </w:r>
    </w:p>
    <w:p w:rsidR="007C7422" w:rsidRPr="006E14B9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4B9">
        <w:rPr>
          <w:rFonts w:ascii="Times New Roman" w:hAnsi="Times New Roman" w:cs="Times New Roman"/>
          <w:sz w:val="24"/>
          <w:szCs w:val="24"/>
        </w:rPr>
        <w:t xml:space="preserve">В случае отказа в приеме на работу Оператор прекращает обработку персональных данных соискателя в течение 30 дней в соответствии с ч. 4 ст. 21 ФЗ «О персональных данных».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 </w:t>
      </w:r>
    </w:p>
    <w:p w:rsidR="007C7422" w:rsidRPr="006E14B9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6E14B9">
        <w:rPr>
          <w:rFonts w:ascii="Times New Roman" w:hAnsi="Times New Roman" w:cs="Times New Roman"/>
          <w:sz w:val="24"/>
          <w:szCs w:val="24"/>
        </w:rPr>
        <w:t>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:rsidR="007C7422" w:rsidRPr="009E7AD5" w:rsidRDefault="007C7422" w:rsidP="007C7422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D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7AD5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клиентов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11.1.</w:t>
      </w:r>
      <w:r w:rsidRPr="009E7AD5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E7AD5">
        <w:rPr>
          <w:rFonts w:ascii="Times New Roman" w:hAnsi="Times New Roman" w:cs="Times New Roman"/>
          <w:sz w:val="24"/>
          <w:szCs w:val="24"/>
        </w:rPr>
        <w:t xml:space="preserve">едерации от 26 января 1996 г. № 14-ФЗ, (далее — клиентов). 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Pr="009E7AD5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клиентов с их согласия, предоставляемого либо в письменной форме, либо при совершении конклюдентных действий. 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9E7AD5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 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9E7AD5">
        <w:rPr>
          <w:rFonts w:ascii="Times New Roman" w:hAnsi="Times New Roman" w:cs="Times New Roman"/>
          <w:sz w:val="24"/>
          <w:szCs w:val="24"/>
        </w:rPr>
        <w:t xml:space="preserve">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ч. 1 ст. 9, п. 1 ч. 2 ст. 10 ФЗ «О персональных данных». </w:t>
      </w:r>
    </w:p>
    <w:p w:rsidR="007C7422" w:rsidRPr="009E7AD5" w:rsidRDefault="007C7422" w:rsidP="007C7422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9E7AD5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работников контрагента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9E7AD5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работников контрагента в рамках правоотношений с Оператором, урегулированных частью второй Гражданского Кодекса Российской Федерации от 26 января 1996 г. № 14-ФЗ. 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9E7AD5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работников контрагента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 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 </w:t>
      </w:r>
      <w:r w:rsidRPr="009E7AD5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работников контрагента в течение сроков действия заключенных с ними договоров. Оператор может обрабатывать персональные данные работников контрагента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 </w:t>
      </w:r>
    </w:p>
    <w:p w:rsidR="007C7422" w:rsidRPr="009E7AD5" w:rsidRDefault="007C7422" w:rsidP="007C7422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9E7AD5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клиентов контрагента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9E7AD5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клиентов контрагента в рамках правоотношений с Оператором, урегулированных частью второй Гражданского Кодекса Российской Федерации от 26 января 1996 г. № 14-ФЗ. 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Pr="009E7AD5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клиентов контрагента с их согласия, предоставляемого либо в письменной форме, либо при совершении конклюдентных действий. 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9E7AD5">
        <w:rPr>
          <w:rFonts w:ascii="Times New Roman" w:hAnsi="Times New Roman" w:cs="Times New Roman"/>
          <w:sz w:val="24"/>
          <w:szCs w:val="24"/>
        </w:rPr>
        <w:t xml:space="preserve">Оператор обрабатывает персональные данные клиентов контрагента не дольше, чем того требуют цели обработки персональных данных, если иное не предусмотрено требованиями законодательства РФ. 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r w:rsidRPr="009E7AD5">
        <w:rPr>
          <w:rFonts w:ascii="Times New Roman" w:hAnsi="Times New Roman" w:cs="Times New Roman"/>
          <w:sz w:val="24"/>
          <w:szCs w:val="24"/>
        </w:rPr>
        <w:t>Оператор обрабатывает специальные категории персональных данных несовершеннолетних клиентов контрагента с письменного согласия их законных представителей на основании ч. 1 ст. 9, п. 1 ч. 2 ст. 10 ФЗ «О персональных данных».</w:t>
      </w:r>
    </w:p>
    <w:p w:rsidR="007C7422" w:rsidRPr="009E7AD5" w:rsidRDefault="007C7422" w:rsidP="007C74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422" w:rsidRPr="007A0AE9" w:rsidRDefault="007C7422" w:rsidP="007C7422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3"/>
        <w:gridCol w:w="2979"/>
        <w:gridCol w:w="3362"/>
      </w:tblGrid>
      <w:tr w:rsidR="007C7422" w:rsidRPr="007A0AE9" w:rsidTr="00297ECF">
        <w:tc>
          <w:tcPr>
            <w:tcW w:w="3762" w:type="dxa"/>
          </w:tcPr>
          <w:p w:rsidR="007C7422" w:rsidRPr="009E7AD5" w:rsidRDefault="007C7422" w:rsidP="00297E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7C7422" w:rsidRPr="009E7AD5" w:rsidRDefault="007C7422" w:rsidP="00297E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</w:t>
            </w:r>
          </w:p>
          <w:p w:rsidR="007C7422" w:rsidRPr="009E7AD5" w:rsidRDefault="007C7422" w:rsidP="0029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персональных данных</w:t>
            </w:r>
          </w:p>
        </w:tc>
        <w:tc>
          <w:tcPr>
            <w:tcW w:w="3136" w:type="dxa"/>
          </w:tcPr>
          <w:p w:rsidR="007C7422" w:rsidRPr="009E7AD5" w:rsidRDefault="007C7422" w:rsidP="00297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422" w:rsidRPr="009E7AD5" w:rsidRDefault="007C7422" w:rsidP="00297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C7422" w:rsidRPr="009E7AD5" w:rsidRDefault="007C7422" w:rsidP="00297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7C7422" w:rsidRPr="009E7AD5" w:rsidRDefault="007C7422" w:rsidP="00297EC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422" w:rsidRPr="009E7AD5" w:rsidRDefault="007C7422" w:rsidP="007C74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Латухина</w:t>
            </w:r>
            <w:r w:rsidRPr="009E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bookmarkStart w:id="1" w:name="_GoBack"/>
            <w:bookmarkEnd w:id="1"/>
          </w:p>
        </w:tc>
      </w:tr>
    </w:tbl>
    <w:p w:rsidR="007C7422" w:rsidRPr="007A0AE9" w:rsidRDefault="007C7422" w:rsidP="007C7422">
      <w:pPr>
        <w:spacing w:after="0" w:line="276" w:lineRule="auto"/>
        <w:rPr>
          <w:rFonts w:cstheme="minorHAnsi"/>
          <w:sz w:val="24"/>
          <w:szCs w:val="24"/>
        </w:rPr>
      </w:pPr>
    </w:p>
    <w:p w:rsidR="0028093A" w:rsidRDefault="00D76BFC"/>
    <w:sectPr w:rsidR="0028093A" w:rsidSect="00440919">
      <w:headerReference w:type="default" r:id="rId7"/>
      <w:footerReference w:type="even" r:id="rId8"/>
      <w:pgSz w:w="11906" w:h="16838"/>
      <w:pgMar w:top="851" w:right="567" w:bottom="851" w:left="1701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FC" w:rsidRDefault="00D76BFC" w:rsidP="000A5817">
      <w:pPr>
        <w:spacing w:after="0" w:line="240" w:lineRule="auto"/>
      </w:pPr>
      <w:r>
        <w:separator/>
      </w:r>
    </w:p>
  </w:endnote>
  <w:endnote w:type="continuationSeparator" w:id="1">
    <w:p w:rsidR="00D76BFC" w:rsidRDefault="00D76BFC" w:rsidP="000A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D76BFC">
    <w:pPr>
      <w:pStyle w:val="a3"/>
    </w:pPr>
  </w:p>
  <w:p w:rsidR="00787761" w:rsidRDefault="00D76BFC"/>
  <w:p w:rsidR="00787761" w:rsidRDefault="00D76BFC"/>
  <w:p w:rsidR="003C4441" w:rsidRDefault="00D76B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FC" w:rsidRDefault="00D76BFC" w:rsidP="000A5817">
      <w:pPr>
        <w:spacing w:after="0" w:line="240" w:lineRule="auto"/>
      </w:pPr>
      <w:r>
        <w:separator/>
      </w:r>
    </w:p>
  </w:footnote>
  <w:footnote w:type="continuationSeparator" w:id="1">
    <w:p w:rsidR="00D76BFC" w:rsidRDefault="00D76BFC" w:rsidP="000A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41" w:rsidRDefault="00D76BFC" w:rsidP="00E2092A">
    <w:pPr>
      <w:tabs>
        <w:tab w:val="left" w:pos="31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6F1"/>
    <w:multiLevelType w:val="hybridMultilevel"/>
    <w:tmpl w:val="AB7C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964CF"/>
    <w:multiLevelType w:val="hybridMultilevel"/>
    <w:tmpl w:val="3212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422"/>
    <w:rsid w:val="000A5817"/>
    <w:rsid w:val="00146963"/>
    <w:rsid w:val="004B42BF"/>
    <w:rsid w:val="0060118C"/>
    <w:rsid w:val="007C7422"/>
    <w:rsid w:val="00D7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7422"/>
  </w:style>
  <w:style w:type="table" w:styleId="a5">
    <w:name w:val="Table Grid"/>
    <w:basedOn w:val="a1"/>
    <w:uiPriority w:val="39"/>
    <w:rsid w:val="007C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7422"/>
  </w:style>
  <w:style w:type="table" w:styleId="a5">
    <w:name w:val="Table Grid"/>
    <w:basedOn w:val="a1"/>
    <w:uiPriority w:val="39"/>
    <w:rsid w:val="007C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admporzdni</cp:lastModifiedBy>
  <cp:revision>3</cp:revision>
  <dcterms:created xsi:type="dcterms:W3CDTF">2022-12-20T05:59:00Z</dcterms:created>
  <dcterms:modified xsi:type="dcterms:W3CDTF">2022-12-20T13:43:00Z</dcterms:modified>
</cp:coreProperties>
</file>