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DC" w:rsidRPr="00145442" w:rsidRDefault="004006DC" w:rsidP="00145442">
      <w:pPr>
        <w:jc w:val="center"/>
        <w:rPr>
          <w:b/>
          <w:sz w:val="24"/>
          <w:szCs w:val="24"/>
        </w:rPr>
      </w:pPr>
      <w:r w:rsidRPr="00145442">
        <w:rPr>
          <w:b/>
          <w:sz w:val="24"/>
          <w:szCs w:val="24"/>
        </w:rPr>
        <w:t xml:space="preserve"> Ивановская    область</w:t>
      </w:r>
    </w:p>
    <w:p w:rsidR="004006DC" w:rsidRPr="00145442" w:rsidRDefault="004006DC" w:rsidP="00145442">
      <w:pPr>
        <w:jc w:val="center"/>
        <w:rPr>
          <w:b/>
          <w:sz w:val="24"/>
          <w:szCs w:val="24"/>
        </w:rPr>
      </w:pPr>
      <w:r w:rsidRPr="00145442">
        <w:rPr>
          <w:b/>
          <w:sz w:val="24"/>
          <w:szCs w:val="24"/>
        </w:rPr>
        <w:t>Лухский   муниципальный     район</w:t>
      </w:r>
    </w:p>
    <w:p w:rsidR="004006DC" w:rsidRPr="00145442" w:rsidRDefault="004006DC" w:rsidP="00145442">
      <w:pPr>
        <w:jc w:val="center"/>
        <w:rPr>
          <w:b/>
          <w:sz w:val="24"/>
          <w:szCs w:val="24"/>
        </w:rPr>
      </w:pPr>
    </w:p>
    <w:p w:rsidR="004006DC" w:rsidRPr="00145442" w:rsidRDefault="004006DC" w:rsidP="00145442">
      <w:pPr>
        <w:jc w:val="center"/>
        <w:rPr>
          <w:b/>
          <w:sz w:val="24"/>
          <w:szCs w:val="24"/>
        </w:rPr>
      </w:pPr>
      <w:r w:rsidRPr="00145442">
        <w:rPr>
          <w:b/>
          <w:sz w:val="24"/>
          <w:szCs w:val="24"/>
        </w:rPr>
        <w:t>СОВЕТ  ПОРЗДНЕВСКОГО  СЕЛЬСКОГО  ПОСЕЛЕНИЯ</w:t>
      </w:r>
    </w:p>
    <w:p w:rsidR="004006DC" w:rsidRPr="00145442" w:rsidRDefault="004006DC" w:rsidP="00145442">
      <w:pPr>
        <w:jc w:val="center"/>
        <w:rPr>
          <w:b/>
          <w:sz w:val="24"/>
          <w:szCs w:val="24"/>
        </w:rPr>
      </w:pPr>
    </w:p>
    <w:p w:rsidR="004006DC" w:rsidRPr="00145442" w:rsidRDefault="004006DC" w:rsidP="00145442">
      <w:pPr>
        <w:jc w:val="center"/>
        <w:rPr>
          <w:b/>
          <w:sz w:val="24"/>
          <w:szCs w:val="24"/>
        </w:rPr>
      </w:pPr>
      <w:r w:rsidRPr="00145442">
        <w:rPr>
          <w:b/>
          <w:sz w:val="24"/>
          <w:szCs w:val="24"/>
        </w:rPr>
        <w:t>Р Е Ш Е Н И Е</w:t>
      </w:r>
    </w:p>
    <w:p w:rsidR="004006DC" w:rsidRPr="00145442" w:rsidRDefault="004006DC" w:rsidP="00145442">
      <w:pPr>
        <w:ind w:left="561"/>
        <w:rPr>
          <w:sz w:val="24"/>
          <w:szCs w:val="24"/>
        </w:rPr>
      </w:pPr>
      <w:r w:rsidRPr="00145442">
        <w:rPr>
          <w:sz w:val="24"/>
          <w:szCs w:val="24"/>
        </w:rPr>
        <w:t xml:space="preserve">От 28 апреля 2015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45442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</w:p>
    <w:p w:rsidR="004006DC" w:rsidRPr="00145442" w:rsidRDefault="004006DC" w:rsidP="00145442">
      <w:pPr>
        <w:ind w:left="561"/>
        <w:rPr>
          <w:sz w:val="24"/>
          <w:szCs w:val="24"/>
        </w:rPr>
      </w:pPr>
    </w:p>
    <w:p w:rsidR="004006DC" w:rsidRPr="00145442" w:rsidRDefault="004006DC" w:rsidP="0003491B">
      <w:pPr>
        <w:jc w:val="center"/>
        <w:rPr>
          <w:b/>
          <w:sz w:val="24"/>
          <w:szCs w:val="24"/>
        </w:rPr>
      </w:pPr>
    </w:p>
    <w:p w:rsidR="004006DC" w:rsidRPr="00145442" w:rsidRDefault="004006DC" w:rsidP="0003491B">
      <w:pPr>
        <w:jc w:val="center"/>
        <w:rPr>
          <w:b/>
          <w:sz w:val="24"/>
          <w:szCs w:val="24"/>
        </w:rPr>
      </w:pPr>
    </w:p>
    <w:p w:rsidR="004006DC" w:rsidRDefault="004006DC" w:rsidP="000B65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 w:rsidRPr="0003491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установлении ставок земельного налога на территории Порздневского сельского поселения» </w:t>
      </w:r>
    </w:p>
    <w:p w:rsidR="004006DC" w:rsidRDefault="004006DC" w:rsidP="0003491B">
      <w:pPr>
        <w:jc w:val="center"/>
        <w:rPr>
          <w:b/>
          <w:sz w:val="24"/>
          <w:szCs w:val="24"/>
        </w:rPr>
      </w:pPr>
    </w:p>
    <w:p w:rsidR="004006DC" w:rsidRPr="004478D7" w:rsidRDefault="004006DC" w:rsidP="00145442">
      <w:pPr>
        <w:jc w:val="both"/>
        <w:rPr>
          <w:sz w:val="24"/>
          <w:szCs w:val="24"/>
        </w:rPr>
      </w:pPr>
      <w:r w:rsidRPr="0003491B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Федеральным законом « Об общих принципах организации местного самоуправления в Российской Федерации от 06.10.2003г.№131-ФЗ (в действующей редакции), главой 31 «Земельный налог» части второй Налогового кодекса РФ (в действующей редакции), Уставом Порздневского сельского поселения (в действующей редакции) Совет Порздневского сельского поселения </w:t>
      </w:r>
      <w:r w:rsidRPr="004478D7">
        <w:rPr>
          <w:b/>
          <w:sz w:val="24"/>
          <w:szCs w:val="24"/>
        </w:rPr>
        <w:t>решил:</w:t>
      </w:r>
    </w:p>
    <w:p w:rsidR="004006DC" w:rsidRDefault="004006DC">
      <w:pPr>
        <w:rPr>
          <w:sz w:val="24"/>
          <w:szCs w:val="24"/>
        </w:rPr>
      </w:pPr>
    </w:p>
    <w:p w:rsidR="004006DC" w:rsidRDefault="004006DC" w:rsidP="00875099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C23557">
        <w:rPr>
          <w:sz w:val="24"/>
          <w:szCs w:val="24"/>
        </w:rPr>
        <w:t xml:space="preserve">Установить на территории </w:t>
      </w:r>
      <w:r>
        <w:rPr>
          <w:sz w:val="24"/>
          <w:szCs w:val="24"/>
        </w:rPr>
        <w:t>Порздневского</w:t>
      </w:r>
      <w:r w:rsidRPr="00C23557">
        <w:rPr>
          <w:sz w:val="24"/>
          <w:szCs w:val="24"/>
        </w:rPr>
        <w:t xml:space="preserve"> сельского поселения земельный налог</w:t>
      </w:r>
      <w:r>
        <w:rPr>
          <w:sz w:val="24"/>
          <w:szCs w:val="24"/>
        </w:rPr>
        <w:t>.</w:t>
      </w:r>
    </w:p>
    <w:p w:rsidR="004006DC" w:rsidRDefault="004006DC" w:rsidP="0027415D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Налогоплательщики, объект налогообложения, налоговая база, порядок определения налоговой базы, налоговый и отчетный периоды,  порядок предоставления налоговой декларации и налогового расчета по авансовым платежам по налогу устанавливаются Налоговым кодексом Российской Федерации.</w:t>
      </w:r>
    </w:p>
    <w:p w:rsidR="004006DC" w:rsidRDefault="004006DC" w:rsidP="004D3EDF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 налоговые ставки в следующих размерах:</w:t>
      </w:r>
    </w:p>
    <w:p w:rsidR="004006DC" w:rsidRDefault="004006DC" w:rsidP="00145442">
      <w:pPr>
        <w:pStyle w:val="ListParagraph"/>
        <w:ind w:left="360"/>
        <w:rPr>
          <w:b/>
          <w:sz w:val="24"/>
          <w:szCs w:val="24"/>
        </w:rPr>
      </w:pPr>
      <w:r w:rsidRPr="00145442">
        <w:rPr>
          <w:sz w:val="24"/>
          <w:szCs w:val="24"/>
        </w:rPr>
        <w:t>2.1</w:t>
      </w:r>
      <w:r>
        <w:rPr>
          <w:b/>
          <w:sz w:val="24"/>
          <w:szCs w:val="24"/>
        </w:rPr>
        <w:t xml:space="preserve">    0,1</w:t>
      </w:r>
      <w:r w:rsidRPr="004D3EDF">
        <w:rPr>
          <w:b/>
          <w:sz w:val="24"/>
          <w:szCs w:val="24"/>
        </w:rPr>
        <w:t xml:space="preserve"> процента от кадастровой стоимости в отношении земельных участков:</w:t>
      </w:r>
    </w:p>
    <w:p w:rsidR="004006DC" w:rsidRDefault="004006DC" w:rsidP="0014544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006DC" w:rsidRDefault="004006DC" w:rsidP="0014544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006DC" w:rsidRDefault="004006DC" w:rsidP="0014544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006DC" w:rsidRPr="0027415D" w:rsidRDefault="004006DC" w:rsidP="00145442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82AAF">
        <w:rPr>
          <w:b/>
          <w:sz w:val="24"/>
          <w:szCs w:val="24"/>
        </w:rPr>
        <w:t xml:space="preserve">1,5 процента от  кадастровой стоимости в отношении </w:t>
      </w:r>
      <w:r>
        <w:rPr>
          <w:b/>
          <w:sz w:val="24"/>
          <w:szCs w:val="24"/>
        </w:rPr>
        <w:t>прочих земельных участков.</w:t>
      </w:r>
    </w:p>
    <w:p w:rsidR="004006DC" w:rsidRDefault="004006DC" w:rsidP="00182AAF">
      <w:pPr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порядок и сроки уплаты  налога и авансовых платежей по налогу:</w:t>
      </w:r>
    </w:p>
    <w:p w:rsidR="004006DC" w:rsidRDefault="004006DC" w:rsidP="00182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3.1. Налогоплательщики-организации:</w:t>
      </w:r>
    </w:p>
    <w:p w:rsidR="004006DC" w:rsidRDefault="004006DC" w:rsidP="0027415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3.1.1. предоставляют  налоговые  декларации по налогу согласно пункту 3 статьи 398   налогового Кодекса РФ  не позднее 1 февраля года, следующего за истекшим налоговым периодом;</w:t>
      </w: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3.1.2.  уплачивают авансовые платежи по налогу в срок не позднее последнего числа месяца, следующего по истечении первого, второго, третьего кварталов текущего налогового периода в размере  одной четвертой  налоговой ставки процентной доли  кадастровой стоимости  земельного участка по состоянию на 1 января года, являющегося налоговым периодом;</w:t>
      </w: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3.1.2. уплачивают земельный налог до 15 февраля года, следующим за истекшим налоговым периодом определенный как разница между исчисленной суммой налога и суммами подлежащих уплате в течение налогового периода авансовых платежей по налогу.</w:t>
      </w: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</w:p>
    <w:p w:rsidR="004006DC" w:rsidRDefault="004006DC" w:rsidP="0027415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3.2. Налогоплательщики – физические лица уплачивают налог не позднее 1 октября  года, следующего за истекшим налоговым периодом на основании налогового уведомления, направленного налоговым органом. Сумма налога, подлежащая уплате в бюджет налогоплательщиками – физическими лицами, исчисляется налоговыми органами.</w:t>
      </w: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0508">
        <w:rPr>
          <w:sz w:val="24"/>
          <w:szCs w:val="24"/>
        </w:rPr>
        <w:t>. Налоговым периодом в соответствии с пунктом первым статьи 393 налогового Кодекса РФ признается календарный год.</w:t>
      </w: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соответствии со статьей 391 главы 31 части второй налогового Кодекса РФ, в случае возникновения (утраты) права на уменьшение налоговой базы налогоплательщиками представляются  документы в налоговые органы по месту нахождения земельного участка, подтверждающие возникновение (утрату)  данного права в срок  не позднее 1 февраля года, следующего за истекшим налоговым периодом. </w:t>
      </w:r>
    </w:p>
    <w:p w:rsidR="004006DC" w:rsidRDefault="004006DC" w:rsidP="00182AAF">
      <w:pPr>
        <w:jc w:val="both"/>
        <w:rPr>
          <w:sz w:val="24"/>
          <w:szCs w:val="24"/>
        </w:rPr>
      </w:pPr>
      <w:r>
        <w:rPr>
          <w:sz w:val="24"/>
          <w:szCs w:val="24"/>
        </w:rPr>
        <w:t>6. Освобождаются от налогообложения:</w:t>
      </w:r>
    </w:p>
    <w:p w:rsidR="004006DC" w:rsidRDefault="004006DC" w:rsidP="00182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6.1. организации и учреждения:</w:t>
      </w: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6.1.1. организации, учреждения, научные, общественные и иные организации, физические лица согласно статье 395 главы 31 части второй налогового Кодекса РФ;</w:t>
      </w: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6.1.2. учреждения культуры, искусства, кинематографии, образования, здравоохранения, социального обслуживания, органы местного самоуправления;</w:t>
      </w: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6.2. в отношении земельных участков, находящихся в собственности, постоянном (бессрочном) пользовании, занятых жилищным фондом и приобретенных (предоставленных) для личного подсобного хозяйства, садоводства, огородничества или животноводства, а также дачного хозяйства,</w:t>
      </w:r>
      <w:r w:rsidRPr="000A7589">
        <w:rPr>
          <w:sz w:val="24"/>
          <w:szCs w:val="24"/>
        </w:rPr>
        <w:t xml:space="preserve"> в пределах установленных нормативов отвода площади земельных участков, </w:t>
      </w:r>
      <w:r>
        <w:rPr>
          <w:sz w:val="24"/>
          <w:szCs w:val="24"/>
        </w:rPr>
        <w:t>категории налогоплательщиков:</w:t>
      </w: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6.2.1. участники и инвалиды Великой Отечественной войны, а так 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4006DC" w:rsidRDefault="004006DC" w:rsidP="000861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6.2.2. инвалиды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</w:t>
      </w:r>
      <w:r w:rsidRPr="000861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 групп;</w:t>
      </w: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6.2.3.  граждане, подвергшиеся воздействию радиации вследствие 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6.2.4. Герои Советского Союза, Герои Российской Федерации, Герой социалистического труда и полные кавалеры орденов Славы, Трудовой Славы и «За службу Родине в вооруженных силах СССР»;</w:t>
      </w: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6.3. организации, учреждения и физические лица, которым предоставлены земли,     отведенные под кладбища и места захоронения;</w:t>
      </w: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6.4. организации, учреждения и физические лица, которым предоставлены земли, для организации свалок бытовых и прочих отходов и мусора.</w:t>
      </w:r>
    </w:p>
    <w:p w:rsidR="004006DC" w:rsidRDefault="004006DC" w:rsidP="00C9121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7. Решение Совета Порздневского сельского поселения от 15 ноября 2010 года №49 «Об установлении ставок земельного налога  на территории Порздневского сельского поселения» (в редакции от 22 декабря 2010 года №54, от 12.08.2013г  №18,  от 25  сентября  2014 года №17, от 28 ноября 2014 №20) признать утратившим силу с 01.01.2015г.</w:t>
      </w: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8. Опубликовать настоящее решение в общественно-политической газете Лухского муниципального района «Родная нива».</w:t>
      </w:r>
    </w:p>
    <w:p w:rsidR="004006DC" w:rsidRDefault="004006DC" w:rsidP="0027415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 Направить настоящее решение в Межрайонную ИФНС России №7 по Ивановской области.</w:t>
      </w:r>
    </w:p>
    <w:p w:rsidR="004006DC" w:rsidRDefault="004006DC" w:rsidP="00182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10.Настоящее решение распространяется на правоотношения, возникшие с 01.01.2015 года </w:t>
      </w:r>
    </w:p>
    <w:p w:rsidR="004006DC" w:rsidRDefault="004006DC" w:rsidP="00182AAF">
      <w:pPr>
        <w:jc w:val="both"/>
        <w:rPr>
          <w:sz w:val="24"/>
          <w:szCs w:val="24"/>
        </w:rPr>
      </w:pPr>
    </w:p>
    <w:p w:rsidR="004006DC" w:rsidRPr="00182AAF" w:rsidRDefault="004006DC" w:rsidP="00182AA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Порздневского сельского поселения:                                         Т.А.Лазарева</w:t>
      </w:r>
    </w:p>
    <w:sectPr w:rsidR="004006DC" w:rsidRPr="00182AAF" w:rsidSect="002741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66A"/>
    <w:multiLevelType w:val="hybridMultilevel"/>
    <w:tmpl w:val="1CDE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4077FD"/>
    <w:multiLevelType w:val="hybridMultilevel"/>
    <w:tmpl w:val="9A68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F1000B"/>
    <w:multiLevelType w:val="multilevel"/>
    <w:tmpl w:val="5010E1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1D62CF"/>
    <w:multiLevelType w:val="hybridMultilevel"/>
    <w:tmpl w:val="D616CC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D92461"/>
    <w:multiLevelType w:val="hybridMultilevel"/>
    <w:tmpl w:val="939A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B137D"/>
    <w:multiLevelType w:val="multilevel"/>
    <w:tmpl w:val="5010E1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91B"/>
    <w:rsid w:val="0002124F"/>
    <w:rsid w:val="000331CF"/>
    <w:rsid w:val="0003491B"/>
    <w:rsid w:val="00076495"/>
    <w:rsid w:val="000831D8"/>
    <w:rsid w:val="00086110"/>
    <w:rsid w:val="000A4472"/>
    <w:rsid w:val="000A7589"/>
    <w:rsid w:val="000B65AC"/>
    <w:rsid w:val="00110643"/>
    <w:rsid w:val="00145442"/>
    <w:rsid w:val="00181C2D"/>
    <w:rsid w:val="00182AAF"/>
    <w:rsid w:val="001D27F9"/>
    <w:rsid w:val="0027415D"/>
    <w:rsid w:val="00291D1A"/>
    <w:rsid w:val="002A0E17"/>
    <w:rsid w:val="002F511F"/>
    <w:rsid w:val="0036198A"/>
    <w:rsid w:val="003B0CC6"/>
    <w:rsid w:val="003B712F"/>
    <w:rsid w:val="004006DC"/>
    <w:rsid w:val="004478D7"/>
    <w:rsid w:val="00453ACE"/>
    <w:rsid w:val="004D3EDF"/>
    <w:rsid w:val="00521C6F"/>
    <w:rsid w:val="00522856"/>
    <w:rsid w:val="00654C0E"/>
    <w:rsid w:val="006A69D9"/>
    <w:rsid w:val="006C1551"/>
    <w:rsid w:val="00722345"/>
    <w:rsid w:val="007A03D2"/>
    <w:rsid w:val="0083698A"/>
    <w:rsid w:val="00875099"/>
    <w:rsid w:val="00950508"/>
    <w:rsid w:val="009D48B8"/>
    <w:rsid w:val="00A135A4"/>
    <w:rsid w:val="00A8109D"/>
    <w:rsid w:val="00AB7C49"/>
    <w:rsid w:val="00B25D74"/>
    <w:rsid w:val="00B93C43"/>
    <w:rsid w:val="00BA6D13"/>
    <w:rsid w:val="00C23557"/>
    <w:rsid w:val="00C741C9"/>
    <w:rsid w:val="00C91213"/>
    <w:rsid w:val="00CD768F"/>
    <w:rsid w:val="00CF2325"/>
    <w:rsid w:val="00CF5443"/>
    <w:rsid w:val="00DD2DEE"/>
    <w:rsid w:val="00F04F28"/>
    <w:rsid w:val="00F113B8"/>
    <w:rsid w:val="00FF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1B"/>
    <w:rPr>
      <w:rFonts w:ascii="Times New Roman" w:eastAsia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91B"/>
    <w:pPr>
      <w:keepNext/>
      <w:widowControl w:val="0"/>
      <w:snapToGrid w:val="0"/>
      <w:jc w:val="both"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91B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03491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2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2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684</TotalTime>
  <Pages>2</Pages>
  <Words>919</Words>
  <Characters>5242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11</cp:revision>
  <cp:lastPrinted>2015-05-07T11:14:00Z</cp:lastPrinted>
  <dcterms:created xsi:type="dcterms:W3CDTF">2015-04-22T13:41:00Z</dcterms:created>
  <dcterms:modified xsi:type="dcterms:W3CDTF">2015-05-07T11:21:00Z</dcterms:modified>
</cp:coreProperties>
</file>